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47" w:rsidRPr="004B2B47" w:rsidRDefault="004B2B47" w:rsidP="004B2B47">
      <w:pPr>
        <w:shd w:val="clear" w:color="auto" w:fill="FFFFFF"/>
        <w:spacing w:before="150" w:after="150" w:line="240" w:lineRule="auto"/>
        <w:jc w:val="center"/>
        <w:outlineLvl w:val="3"/>
        <w:rPr>
          <w:rFonts w:ascii="Arial" w:eastAsia="Times New Roman" w:hAnsi="Arial" w:cs="Arial"/>
          <w:color w:val="333333"/>
          <w:sz w:val="27"/>
          <w:szCs w:val="27"/>
          <w:lang w:eastAsia="ru-RU"/>
        </w:rPr>
      </w:pPr>
      <w:bookmarkStart w:id="0" w:name="_GoBack"/>
      <w:r w:rsidRPr="004B2B47">
        <w:rPr>
          <w:rFonts w:ascii="Arial" w:eastAsia="Times New Roman" w:hAnsi="Arial" w:cs="Arial"/>
          <w:color w:val="333333"/>
          <w:sz w:val="27"/>
          <w:szCs w:val="27"/>
          <w:lang w:eastAsia="ru-RU"/>
        </w:rPr>
        <w:t>Федеральный закон от 15.04.1998 № 66-ФЗ</w:t>
      </w:r>
      <w:r w:rsidRPr="004B2B47">
        <w:rPr>
          <w:rFonts w:ascii="Arial" w:eastAsia="Times New Roman" w:hAnsi="Arial" w:cs="Arial"/>
          <w:color w:val="333333"/>
          <w:sz w:val="27"/>
          <w:szCs w:val="27"/>
          <w:lang w:eastAsia="ru-RU"/>
        </w:rPr>
        <w:br/>
        <w:t>(ред. от 14.10.2014)</w:t>
      </w:r>
      <w:r w:rsidRPr="004B2B47">
        <w:rPr>
          <w:rFonts w:ascii="Arial" w:eastAsia="Times New Roman" w:hAnsi="Arial" w:cs="Arial"/>
          <w:color w:val="333333"/>
          <w:sz w:val="27"/>
          <w:szCs w:val="27"/>
          <w:lang w:eastAsia="ru-RU"/>
        </w:rPr>
        <w:br/>
        <w:t>«О садоводческих, огороднических и дачных некоммерческих объединениях граждан»</w:t>
      </w:r>
    </w:p>
    <w:bookmarkEnd w:id="0"/>
    <w:p w:rsidR="004B2B47" w:rsidRPr="004B2B47" w:rsidRDefault="004B2B47" w:rsidP="004B2B47">
      <w:pPr>
        <w:shd w:val="clear" w:color="auto" w:fill="FFFFFF"/>
        <w:spacing w:after="150" w:line="223" w:lineRule="atLeast"/>
        <w:jc w:val="center"/>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p w:rsidR="004B2B47" w:rsidRPr="004B2B47" w:rsidRDefault="004B2B47" w:rsidP="004B2B47">
      <w:pPr>
        <w:shd w:val="clear" w:color="auto" w:fill="FFFFFF"/>
        <w:spacing w:after="0" w:line="223" w:lineRule="atLeast"/>
        <w:jc w:val="center"/>
        <w:rPr>
          <w:rFonts w:ascii="Arial" w:eastAsia="Times New Roman" w:hAnsi="Arial" w:cs="Arial"/>
          <w:color w:val="333333"/>
          <w:sz w:val="20"/>
          <w:szCs w:val="20"/>
          <w:lang w:eastAsia="ru-RU"/>
        </w:rPr>
      </w:pPr>
      <w:r w:rsidRPr="004B2B47">
        <w:rPr>
          <w:rFonts w:ascii="Arial" w:eastAsia="Times New Roman" w:hAnsi="Arial" w:cs="Arial"/>
          <w:b/>
          <w:bCs/>
          <w:color w:val="333333"/>
          <w:sz w:val="16"/>
          <w:szCs w:val="16"/>
          <w:lang w:eastAsia="ru-RU"/>
        </w:rPr>
        <w:t>РОССИЙСКАЯ ФЕДЕРАЦИЯ</w:t>
      </w:r>
    </w:p>
    <w:p w:rsidR="004B2B47" w:rsidRPr="004B2B47" w:rsidRDefault="004B2B47" w:rsidP="004B2B47">
      <w:pPr>
        <w:shd w:val="clear" w:color="auto" w:fill="FFFFFF"/>
        <w:spacing w:after="0" w:line="223" w:lineRule="atLeast"/>
        <w:jc w:val="center"/>
        <w:rPr>
          <w:rFonts w:ascii="Arial" w:eastAsia="Times New Roman" w:hAnsi="Arial" w:cs="Arial"/>
          <w:color w:val="333333"/>
          <w:sz w:val="20"/>
          <w:szCs w:val="20"/>
          <w:lang w:eastAsia="ru-RU"/>
        </w:rPr>
      </w:pPr>
      <w:r w:rsidRPr="004B2B47">
        <w:rPr>
          <w:rFonts w:ascii="Arial" w:eastAsia="Times New Roman" w:hAnsi="Arial" w:cs="Arial"/>
          <w:b/>
          <w:bCs/>
          <w:color w:val="333333"/>
          <w:sz w:val="16"/>
          <w:szCs w:val="16"/>
          <w:lang w:eastAsia="ru-RU"/>
        </w:rPr>
        <w:t>ФЕДЕРАЛЬНЫЙ ЗАКОН</w:t>
      </w:r>
    </w:p>
    <w:p w:rsidR="004B2B47" w:rsidRPr="004B2B47" w:rsidRDefault="004B2B47" w:rsidP="004B2B47">
      <w:pPr>
        <w:shd w:val="clear" w:color="auto" w:fill="FFFFFF"/>
        <w:spacing w:after="0" w:line="223" w:lineRule="atLeast"/>
        <w:jc w:val="center"/>
        <w:rPr>
          <w:rFonts w:ascii="Arial" w:eastAsia="Times New Roman" w:hAnsi="Arial" w:cs="Arial"/>
          <w:color w:val="333333"/>
          <w:sz w:val="20"/>
          <w:szCs w:val="20"/>
          <w:lang w:eastAsia="ru-RU"/>
        </w:rPr>
      </w:pPr>
      <w:r w:rsidRPr="004B2B47">
        <w:rPr>
          <w:rFonts w:ascii="Arial" w:eastAsia="Times New Roman" w:hAnsi="Arial" w:cs="Arial"/>
          <w:b/>
          <w:bCs/>
          <w:color w:val="333333"/>
          <w:sz w:val="16"/>
          <w:szCs w:val="16"/>
          <w:lang w:eastAsia="ru-RU"/>
        </w:rPr>
        <w:t>О САДОВОДЧЕСКИХ, ОГОРОДНИЧЕСКИХ И ДАЧНЫХ</w:t>
      </w:r>
      <w:r w:rsidRPr="004B2B47">
        <w:rPr>
          <w:rFonts w:ascii="Arial" w:eastAsia="Times New Roman" w:hAnsi="Arial" w:cs="Arial"/>
          <w:b/>
          <w:bCs/>
          <w:color w:val="333333"/>
          <w:sz w:val="16"/>
          <w:szCs w:val="16"/>
          <w:lang w:eastAsia="ru-RU"/>
        </w:rPr>
        <w:br/>
        <w:t>НЕКОММЕРЧЕСКИХ ОБЪЕДИНЕНИЯХ ГРАЖДАН</w:t>
      </w:r>
    </w:p>
    <w:p w:rsidR="004B2B47" w:rsidRPr="004B2B47" w:rsidRDefault="004B2B47" w:rsidP="004B2B47">
      <w:pPr>
        <w:shd w:val="clear" w:color="auto" w:fill="FFFFFF"/>
        <w:spacing w:after="150" w:line="223" w:lineRule="atLeast"/>
        <w:jc w:val="righ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Принят</w:t>
      </w:r>
      <w:proofErr w:type="gramEnd"/>
      <w:r w:rsidRPr="004B2B47">
        <w:rPr>
          <w:rFonts w:ascii="Arial" w:eastAsia="Times New Roman" w:hAnsi="Arial" w:cs="Arial"/>
          <w:color w:val="333333"/>
          <w:sz w:val="20"/>
          <w:szCs w:val="20"/>
          <w:lang w:eastAsia="ru-RU"/>
        </w:rPr>
        <w:br/>
        <w:t>Государственной Думой</w:t>
      </w:r>
      <w:r w:rsidRPr="004B2B47">
        <w:rPr>
          <w:rFonts w:ascii="Arial" w:eastAsia="Times New Roman" w:hAnsi="Arial" w:cs="Arial"/>
          <w:color w:val="333333"/>
          <w:sz w:val="20"/>
          <w:szCs w:val="20"/>
          <w:lang w:eastAsia="ru-RU"/>
        </w:rPr>
        <w:br/>
        <w:t>11 марта 1998 года</w:t>
      </w:r>
    </w:p>
    <w:p w:rsidR="004B2B47" w:rsidRPr="004B2B47" w:rsidRDefault="004B2B47" w:rsidP="004B2B47">
      <w:pPr>
        <w:shd w:val="clear" w:color="auto" w:fill="FFFFFF"/>
        <w:spacing w:after="150" w:line="223" w:lineRule="atLeast"/>
        <w:jc w:val="righ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Одобрен</w:t>
      </w:r>
      <w:proofErr w:type="gramEnd"/>
      <w:r w:rsidRPr="004B2B47">
        <w:rPr>
          <w:rFonts w:ascii="Arial" w:eastAsia="Times New Roman" w:hAnsi="Arial" w:cs="Arial"/>
          <w:color w:val="333333"/>
          <w:sz w:val="20"/>
          <w:szCs w:val="20"/>
          <w:lang w:eastAsia="ru-RU"/>
        </w:rPr>
        <w:br/>
        <w:t>Советом Федерации</w:t>
      </w:r>
      <w:r w:rsidRPr="004B2B47">
        <w:rPr>
          <w:rFonts w:ascii="Arial" w:eastAsia="Times New Roman" w:hAnsi="Arial" w:cs="Arial"/>
          <w:color w:val="333333"/>
          <w:sz w:val="20"/>
          <w:szCs w:val="20"/>
          <w:lang w:eastAsia="ru-RU"/>
        </w:rPr>
        <w:br/>
        <w:t>1 апреля 1998 года</w:t>
      </w:r>
    </w:p>
    <w:p w:rsidR="004B2B47" w:rsidRPr="004B2B47" w:rsidRDefault="004B2B47" w:rsidP="004B2B47">
      <w:pPr>
        <w:shd w:val="clear" w:color="auto" w:fill="FFFFFF"/>
        <w:spacing w:after="150" w:line="223" w:lineRule="atLeast"/>
        <w:jc w:val="center"/>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Список изменяющих документов</w:t>
      </w:r>
    </w:p>
    <w:p w:rsidR="004B2B47" w:rsidRPr="004B2B47" w:rsidRDefault="004B2B47" w:rsidP="004B2B47">
      <w:pPr>
        <w:shd w:val="clear" w:color="auto" w:fill="FFFFFF"/>
        <w:spacing w:after="150" w:line="223" w:lineRule="atLeast"/>
        <w:jc w:val="center"/>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(в ред. Федеральных законов от 22.11.2000 N 137-ФЗ,</w:t>
      </w:r>
      <w:r w:rsidRPr="004B2B47">
        <w:rPr>
          <w:rFonts w:ascii="Arial" w:eastAsia="Times New Roman" w:hAnsi="Arial" w:cs="Arial"/>
          <w:color w:val="333333"/>
          <w:sz w:val="20"/>
          <w:szCs w:val="20"/>
          <w:lang w:eastAsia="ru-RU"/>
        </w:rPr>
        <w:br/>
        <w:t>от 21.03.2002 N 31-ФЗ, от 08.12.2003 N 169-ФЗ,</w:t>
      </w:r>
      <w:r w:rsidRPr="004B2B47">
        <w:rPr>
          <w:rFonts w:ascii="Arial" w:eastAsia="Times New Roman" w:hAnsi="Arial" w:cs="Arial"/>
          <w:color w:val="333333"/>
          <w:sz w:val="20"/>
          <w:szCs w:val="20"/>
          <w:lang w:eastAsia="ru-RU"/>
        </w:rPr>
        <w:br/>
        <w:t>от 22.08.2004 N 122-ФЗ, от 02.11.2004 N 127-ФЗ,</w:t>
      </w:r>
      <w:r w:rsidRPr="004B2B47">
        <w:rPr>
          <w:rFonts w:ascii="Arial" w:eastAsia="Times New Roman" w:hAnsi="Arial" w:cs="Arial"/>
          <w:color w:val="333333"/>
          <w:sz w:val="20"/>
          <w:szCs w:val="20"/>
          <w:lang w:eastAsia="ru-RU"/>
        </w:rPr>
        <w:br/>
        <w:t>от 30.06.2006 N 93-ФЗ, от 26.06.2007 N 118-ФЗ,</w:t>
      </w:r>
      <w:r w:rsidRPr="004B2B47">
        <w:rPr>
          <w:rFonts w:ascii="Arial" w:eastAsia="Times New Roman" w:hAnsi="Arial" w:cs="Arial"/>
          <w:color w:val="333333"/>
          <w:sz w:val="20"/>
          <w:szCs w:val="20"/>
          <w:lang w:eastAsia="ru-RU"/>
        </w:rPr>
        <w:br/>
        <w:t>от 23.11.2007 N 268-ФЗ, от 13.05.2008 N 66-ФЗ,</w:t>
      </w:r>
      <w:r w:rsidRPr="004B2B47">
        <w:rPr>
          <w:rFonts w:ascii="Arial" w:eastAsia="Times New Roman" w:hAnsi="Arial" w:cs="Arial"/>
          <w:color w:val="333333"/>
          <w:sz w:val="20"/>
          <w:szCs w:val="20"/>
          <w:lang w:eastAsia="ru-RU"/>
        </w:rPr>
        <w:br/>
        <w:t>от 30.12.2008 N 309-ФЗ, от 01.07.2011 N 169-ФЗ,</w:t>
      </w:r>
      <w:r w:rsidRPr="004B2B47">
        <w:rPr>
          <w:rFonts w:ascii="Arial" w:eastAsia="Times New Roman" w:hAnsi="Arial" w:cs="Arial"/>
          <w:color w:val="333333"/>
          <w:sz w:val="20"/>
          <w:szCs w:val="20"/>
          <w:lang w:eastAsia="ru-RU"/>
        </w:rPr>
        <w:br/>
        <w:t>от 07.12.2011 N 417-ФЗ, от 07.05.2013 N 90-ФЗ,</w:t>
      </w:r>
      <w:r w:rsidRPr="004B2B47">
        <w:rPr>
          <w:rFonts w:ascii="Arial" w:eastAsia="Times New Roman" w:hAnsi="Arial" w:cs="Arial"/>
          <w:color w:val="333333"/>
          <w:sz w:val="20"/>
          <w:szCs w:val="20"/>
          <w:lang w:eastAsia="ru-RU"/>
        </w:rPr>
        <w:br/>
        <w:t>от 23.06.2014 N 171-ФЗ</w:t>
      </w:r>
      <w:proofErr w:type="gramEnd"/>
      <w:r w:rsidRPr="004B2B47">
        <w:rPr>
          <w:rFonts w:ascii="Arial" w:eastAsia="Times New Roman" w:hAnsi="Arial" w:cs="Arial"/>
          <w:color w:val="333333"/>
          <w:sz w:val="20"/>
          <w:szCs w:val="20"/>
          <w:lang w:eastAsia="ru-RU"/>
        </w:rPr>
        <w:t>, от 14.10.2014 N 307-ФЗ,</w:t>
      </w:r>
      <w:r w:rsidRPr="004B2B47">
        <w:rPr>
          <w:rFonts w:ascii="Arial" w:eastAsia="Times New Roman" w:hAnsi="Arial" w:cs="Arial"/>
          <w:color w:val="333333"/>
          <w:sz w:val="20"/>
          <w:szCs w:val="20"/>
          <w:lang w:eastAsia="ru-RU"/>
        </w:rPr>
        <w:br/>
        <w:t>с изм., внесенными Постановлениями Конституционного Суда РФ</w:t>
      </w:r>
      <w:r w:rsidRPr="004B2B47">
        <w:rPr>
          <w:rFonts w:ascii="Arial" w:eastAsia="Times New Roman" w:hAnsi="Arial" w:cs="Arial"/>
          <w:color w:val="333333"/>
          <w:sz w:val="20"/>
          <w:szCs w:val="20"/>
          <w:lang w:eastAsia="ru-RU"/>
        </w:rPr>
        <w:br/>
        <w:t>от 14.04.2008 N 7-П, от 30.06.2011 N 13-П)</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I. ОБЩИЕ ПОЛОЖЕНИЯ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 Основные понятия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Для целей настоящего Федерального закона используются следующие основные понятия:</w:t>
      </w:r>
    </w:p>
    <w:p w:rsidR="004B2B47" w:rsidRPr="004B2B47" w:rsidRDefault="004B2B47" w:rsidP="004B2B47">
      <w:pPr>
        <w:pBdr>
          <w:top w:val="single" w:sz="6" w:space="8" w:color="E3E3E3"/>
          <w:left w:val="single" w:sz="6" w:space="8" w:color="E3E3E3"/>
          <w:bottom w:val="single" w:sz="6" w:space="8" w:color="E3E3E3"/>
          <w:right w:val="single" w:sz="6" w:space="8" w:color="E3E3E3"/>
        </w:pBdr>
        <w:shd w:val="clear" w:color="auto" w:fill="FFFFFF"/>
        <w:spacing w:before="150" w:after="150" w:line="223" w:lineRule="atLeast"/>
        <w:ind w:left="450" w:right="450"/>
        <w:rPr>
          <w:rFonts w:ascii="Arial" w:eastAsia="Times New Roman" w:hAnsi="Arial" w:cs="Arial"/>
          <w:color w:val="333333"/>
          <w:sz w:val="20"/>
          <w:szCs w:val="20"/>
          <w:lang w:eastAsia="ru-RU"/>
        </w:rPr>
      </w:pPr>
      <w:proofErr w:type="spellStart"/>
      <w:r w:rsidRPr="004B2B47">
        <w:rPr>
          <w:rFonts w:ascii="Arial" w:eastAsia="Times New Roman" w:hAnsi="Arial" w:cs="Arial"/>
          <w:color w:val="333333"/>
          <w:sz w:val="20"/>
          <w:szCs w:val="20"/>
          <w:lang w:eastAsia="ru-RU"/>
        </w:rPr>
        <w:t>КонсультантПлюс</w:t>
      </w:r>
      <w:proofErr w:type="spellEnd"/>
      <w:r w:rsidRPr="004B2B47">
        <w:rPr>
          <w:rFonts w:ascii="Arial" w:eastAsia="Times New Roman" w:hAnsi="Arial" w:cs="Arial"/>
          <w:color w:val="333333"/>
          <w:sz w:val="20"/>
          <w:szCs w:val="20"/>
          <w:lang w:eastAsia="ru-RU"/>
        </w:rPr>
        <w:t>: примечание.</w:t>
      </w:r>
      <w:r w:rsidRPr="004B2B47">
        <w:rPr>
          <w:rFonts w:ascii="Arial" w:eastAsia="Times New Roman" w:hAnsi="Arial" w:cs="Arial"/>
          <w:color w:val="333333"/>
          <w:sz w:val="20"/>
          <w:szCs w:val="20"/>
          <w:lang w:eastAsia="ru-RU"/>
        </w:rPr>
        <w:br/>
        <w:t>Абзац второй статьи 1 признан частично не соответствующим Конституции РФ Постановлениями Конституционного Суда РФ от 14.04.2008 N 7-П и от 30.06.2011 N 13-П.</w:t>
      </w:r>
      <w:r w:rsidRPr="004B2B47">
        <w:rPr>
          <w:rFonts w:ascii="Arial" w:eastAsia="Times New Roman" w:hAnsi="Arial" w:cs="Arial"/>
          <w:color w:val="333333"/>
          <w:sz w:val="20"/>
          <w:szCs w:val="20"/>
          <w:lang w:eastAsia="ru-RU"/>
        </w:rPr>
        <w:br/>
        <w:t xml:space="preserve">В соответствии с частью 3 статьи 79 Федерального конституционного закона от 21.07.1994 N </w:t>
      </w:r>
      <w:r w:rsidRPr="004B2B47">
        <w:rPr>
          <w:rFonts w:ascii="Arial" w:eastAsia="Times New Roman" w:hAnsi="Arial" w:cs="Arial"/>
          <w:color w:val="333333"/>
          <w:sz w:val="20"/>
          <w:szCs w:val="20"/>
          <w:lang w:eastAsia="ru-RU"/>
        </w:rPr>
        <w:lastRenderedPageBreak/>
        <w:t>1-ФКЗ акты или их отдельные положения, признанные неконституционными, утрачивают силу.</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4B2B47">
        <w:rPr>
          <w:rFonts w:ascii="Arial" w:eastAsia="Times New Roman" w:hAnsi="Arial" w:cs="Arial"/>
          <w:color w:val="333333"/>
          <w:sz w:val="20"/>
          <w:szCs w:val="20"/>
          <w:lang w:eastAsia="ru-RU"/>
        </w:rPr>
        <w:t xml:space="preserve"> тому подобное)</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 Предмет регулирования и область действия настоящего Федерального закона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2. </w:t>
      </w:r>
      <w:proofErr w:type="gramStart"/>
      <w:r w:rsidRPr="004B2B47">
        <w:rPr>
          <w:rFonts w:ascii="Arial" w:eastAsia="Times New Roman" w:hAnsi="Arial" w:cs="Arial"/>
          <w:color w:val="333333"/>
          <w:sz w:val="20"/>
          <w:szCs w:val="20"/>
          <w:lang w:eastAsia="ru-RU"/>
        </w:rP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 Правовое регулирование ведения гражданами садоводства, огородничества и дачного хозяйства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II. ФОРМЫ ВЕДЕНИЯ ГРАЖДАНАМИ САДОВОДСТВА,</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ОГОРОДНИЧЕСТВА И ДАЧНОГО ХОЗЯЙСТВА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lastRenderedPageBreak/>
        <w:t>Статья 4. Формы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w:t>
      </w:r>
      <w:proofErr w:type="gramStart"/>
      <w:r w:rsidRPr="004B2B47">
        <w:rPr>
          <w:rFonts w:ascii="Arial" w:eastAsia="Times New Roman" w:hAnsi="Arial" w:cs="Arial"/>
          <w:color w:val="333333"/>
          <w:sz w:val="20"/>
          <w:szCs w:val="20"/>
          <w:lang w:eastAsia="ru-RU"/>
        </w:rP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rsidRPr="004B2B47">
        <w:rPr>
          <w:rFonts w:ascii="Arial" w:eastAsia="Times New Roman" w:hAnsi="Arial" w:cs="Arial"/>
          <w:color w:val="333333"/>
          <w:sz w:val="20"/>
          <w:szCs w:val="20"/>
          <w:lang w:eastAsia="ru-RU"/>
        </w:rPr>
        <w:t>дств сп</w:t>
      </w:r>
      <w:proofErr w:type="gramEnd"/>
      <w:r w:rsidRPr="004B2B47">
        <w:rPr>
          <w:rFonts w:ascii="Arial" w:eastAsia="Times New Roman" w:hAnsi="Arial" w:cs="Arial"/>
          <w:color w:val="333333"/>
          <w:sz w:val="20"/>
          <w:szCs w:val="20"/>
          <w:lang w:eastAsia="ru-RU"/>
        </w:rPr>
        <w:t>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статьями 35, 36 и 38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 Наименование и место нахождения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21.03.2002 N 31-ФЗ)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6. Правовое положение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4B2B47" w:rsidRPr="004B2B47" w:rsidRDefault="004B2B47" w:rsidP="004B2B47">
      <w:pPr>
        <w:pBdr>
          <w:top w:val="single" w:sz="6" w:space="8" w:color="E3E3E3"/>
          <w:left w:val="single" w:sz="6" w:space="8" w:color="E3E3E3"/>
          <w:bottom w:val="single" w:sz="6" w:space="8" w:color="E3E3E3"/>
          <w:right w:val="single" w:sz="6" w:space="8" w:color="E3E3E3"/>
        </w:pBdr>
        <w:shd w:val="clear" w:color="auto" w:fill="FFFFFF"/>
        <w:spacing w:before="225" w:after="225" w:line="223" w:lineRule="atLeast"/>
        <w:ind w:left="450" w:right="450"/>
        <w:rPr>
          <w:rFonts w:ascii="Arial" w:eastAsia="Times New Roman" w:hAnsi="Arial" w:cs="Arial"/>
          <w:color w:val="333333"/>
          <w:sz w:val="20"/>
          <w:szCs w:val="20"/>
          <w:lang w:eastAsia="ru-RU"/>
        </w:rPr>
      </w:pPr>
      <w:proofErr w:type="spellStart"/>
      <w:r w:rsidRPr="004B2B47">
        <w:rPr>
          <w:rFonts w:ascii="Arial" w:eastAsia="Times New Roman" w:hAnsi="Arial" w:cs="Arial"/>
          <w:color w:val="333333"/>
          <w:sz w:val="20"/>
          <w:szCs w:val="20"/>
          <w:lang w:eastAsia="ru-RU"/>
        </w:rPr>
        <w:t>КонсультантПлюс</w:t>
      </w:r>
      <w:proofErr w:type="spellEnd"/>
      <w:r w:rsidRPr="004B2B47">
        <w:rPr>
          <w:rFonts w:ascii="Arial" w:eastAsia="Times New Roman" w:hAnsi="Arial" w:cs="Arial"/>
          <w:color w:val="333333"/>
          <w:sz w:val="20"/>
          <w:szCs w:val="20"/>
          <w:lang w:eastAsia="ru-RU"/>
        </w:rPr>
        <w:t>: примечание.</w:t>
      </w:r>
      <w:r w:rsidRPr="004B2B47">
        <w:rPr>
          <w:rFonts w:ascii="Arial" w:eastAsia="Times New Roman" w:hAnsi="Arial" w:cs="Arial"/>
          <w:color w:val="333333"/>
          <w:sz w:val="20"/>
          <w:szCs w:val="20"/>
          <w:lang w:eastAsia="ru-RU"/>
        </w:rPr>
        <w:br/>
        <w:t>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закон от 12.01.1996 N 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7. Правомочия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Садоводческое, огородническое или дачное некоммерческое объединение в соответствии с гражданским законодательством вправе:</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осуществлять действия, необходимые для достижения целей, предусмотренных настоящим Федеральным законом и уставом такого объединения;</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отвечать по своим обязательствам своим имуществом;</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от своего имени приобретать и осуществлять имущественные и неимущественные права;</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привлекать заемные средства;</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заключать договоры;</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выступать истцом и ответчиком в суде;</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создавать ассоциации (союзы) садоводческих, огороднических или дачных некоммерческих объединений;</w:t>
      </w:r>
    </w:p>
    <w:p w:rsidR="004B2B47" w:rsidRPr="004B2B47" w:rsidRDefault="004B2B47" w:rsidP="004B2B47">
      <w:pPr>
        <w:numPr>
          <w:ilvl w:val="0"/>
          <w:numId w:val="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8. Ведение садоводства, огородничества или дачного хозяйства в индивидуальном порядке</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Граждане вправе вести садоводство, огородничество или дачное хозяйство в индивидуальном порядке.</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2. </w:t>
      </w:r>
      <w:proofErr w:type="gramStart"/>
      <w:r w:rsidRPr="004B2B47">
        <w:rPr>
          <w:rFonts w:ascii="Arial" w:eastAsia="Times New Roman" w:hAnsi="Arial" w:cs="Arial"/>
          <w:color w:val="333333"/>
          <w:sz w:val="20"/>
          <w:szCs w:val="20"/>
          <w:lang w:eastAsia="ru-RU"/>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sidRPr="004B2B47">
        <w:rPr>
          <w:rFonts w:ascii="Arial" w:eastAsia="Times New Roman" w:hAnsi="Arial" w:cs="Arial"/>
          <w:color w:val="333333"/>
          <w:sz w:val="20"/>
          <w:szCs w:val="20"/>
          <w:lang w:eastAsia="ru-RU"/>
        </w:rP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sidRPr="004B2B47">
        <w:rPr>
          <w:rFonts w:ascii="Arial" w:eastAsia="Times New Roman" w:hAnsi="Arial" w:cs="Arial"/>
          <w:color w:val="333333"/>
          <w:sz w:val="20"/>
          <w:szCs w:val="20"/>
          <w:lang w:eastAsia="ru-RU"/>
        </w:rPr>
        <w:t>и</w:t>
      </w:r>
      <w:proofErr w:type="gramEnd"/>
      <w:r w:rsidRPr="004B2B47">
        <w:rPr>
          <w:rFonts w:ascii="Arial" w:eastAsia="Times New Roman" w:hAnsi="Arial" w:cs="Arial"/>
          <w:color w:val="333333"/>
          <w:sz w:val="20"/>
          <w:szCs w:val="20"/>
          <w:lang w:eastAsia="ru-RU"/>
        </w:rPr>
        <w:t xml:space="preserve"> договоров о пользовании объектами инфраструктуры и другим имуществом общего пользования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w:t>
      </w:r>
      <w:r w:rsidRPr="004B2B47">
        <w:rPr>
          <w:rFonts w:ascii="Arial" w:eastAsia="Times New Roman" w:hAnsi="Arial" w:cs="Arial"/>
          <w:color w:val="333333"/>
          <w:sz w:val="20"/>
          <w:szCs w:val="20"/>
          <w:lang w:eastAsia="ru-RU"/>
        </w:rPr>
        <w:lastRenderedPageBreak/>
        <w:t>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9. Ассоциации (союзы)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Садоводческие, огороднические и дачные некоммерческие объединения могут создавать местные и межрайонные ассоциации (союзы).</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2. </w:t>
      </w:r>
      <w:proofErr w:type="gramStart"/>
      <w:r w:rsidRPr="004B2B47">
        <w:rPr>
          <w:rFonts w:ascii="Arial" w:eastAsia="Times New Roman" w:hAnsi="Arial" w:cs="Arial"/>
          <w:color w:val="333333"/>
          <w:sz w:val="20"/>
          <w:szCs w:val="20"/>
          <w:lang w:eastAsia="ru-RU"/>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Региональные ассоциации (союзы) могут создавать федеральную ассоциацию (союз).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4. </w:t>
      </w:r>
      <w:proofErr w:type="gramStart"/>
      <w:r w:rsidRPr="004B2B47">
        <w:rPr>
          <w:rFonts w:ascii="Arial" w:eastAsia="Times New Roman" w:hAnsi="Arial" w:cs="Arial"/>
          <w:color w:val="333333"/>
          <w:sz w:val="20"/>
          <w:szCs w:val="20"/>
          <w:lang w:eastAsia="ru-RU"/>
        </w:rPr>
        <w:t xml:space="preserve">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w:t>
      </w:r>
      <w:r w:rsidRPr="004B2B47">
        <w:rPr>
          <w:rFonts w:ascii="Arial" w:eastAsia="Times New Roman" w:hAnsi="Arial" w:cs="Arial"/>
          <w:color w:val="333333"/>
          <w:sz w:val="20"/>
          <w:szCs w:val="20"/>
          <w:lang w:eastAsia="ru-RU"/>
        </w:rPr>
        <w:lastRenderedPageBreak/>
        <w:t>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5. Местные, межрайонные, региональные и </w:t>
      </w:r>
      <w:proofErr w:type="gramStart"/>
      <w:r w:rsidRPr="004B2B47">
        <w:rPr>
          <w:rFonts w:ascii="Arial" w:eastAsia="Times New Roman" w:hAnsi="Arial" w:cs="Arial"/>
          <w:color w:val="333333"/>
          <w:sz w:val="20"/>
          <w:szCs w:val="20"/>
          <w:lang w:eastAsia="ru-RU"/>
        </w:rPr>
        <w:t>федеральная</w:t>
      </w:r>
      <w:proofErr w:type="gramEnd"/>
      <w:r w:rsidRPr="004B2B47">
        <w:rPr>
          <w:rFonts w:ascii="Arial" w:eastAsia="Times New Roman" w:hAnsi="Arial" w:cs="Arial"/>
          <w:color w:val="333333"/>
          <w:sz w:val="20"/>
          <w:szCs w:val="20"/>
          <w:lang w:eastAsia="ru-RU"/>
        </w:rPr>
        <w:t xml:space="preserve"> ассоциации (союзы) являются некоммерческими организациями.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6. Член ассоциации (союза) сохраняет свою самостоятельность и право юридического лица.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7. Наименование ассоциации (союза) должно содержать указание на основную цель деятельности ее членов и слово "ассоциация" ("союз").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8. Финансирование деятельности органов управления ассоциации (союза) осуществляется за счет взносов их учредителей.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w:t>
      </w:r>
      <w:r w:rsidRPr="004B2B47">
        <w:rPr>
          <w:rFonts w:ascii="Arial" w:eastAsia="Times New Roman" w:hAnsi="Arial" w:cs="Arial"/>
          <w:color w:val="333333"/>
          <w:sz w:val="20"/>
          <w:szCs w:val="20"/>
          <w:lang w:eastAsia="ru-RU"/>
        </w:rPr>
        <w:lastRenderedPageBreak/>
        <w:t>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3. </w:t>
      </w:r>
      <w:proofErr w:type="gramStart"/>
      <w:r w:rsidRPr="004B2B47">
        <w:rPr>
          <w:rFonts w:ascii="Arial" w:eastAsia="Times New Roman" w:hAnsi="Arial" w:cs="Arial"/>
          <w:color w:val="333333"/>
          <w:sz w:val="20"/>
          <w:szCs w:val="20"/>
          <w:lang w:eastAsia="ru-RU"/>
        </w:rP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rsidRPr="004B2B47">
        <w:rPr>
          <w:rFonts w:ascii="Arial" w:eastAsia="Times New Roman" w:hAnsi="Arial" w:cs="Arial"/>
          <w:color w:val="333333"/>
          <w:sz w:val="20"/>
          <w:szCs w:val="20"/>
          <w:lang w:eastAsia="ru-RU"/>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rsidRPr="004B2B47">
        <w:rPr>
          <w:rFonts w:ascii="Arial" w:eastAsia="Times New Roman" w:hAnsi="Arial" w:cs="Arial"/>
          <w:color w:val="333333"/>
          <w:sz w:val="20"/>
          <w:szCs w:val="20"/>
          <w:lang w:eastAsia="ru-RU"/>
        </w:rPr>
        <w:t>такими</w:t>
      </w:r>
      <w:proofErr w:type="gramEnd"/>
      <w:r w:rsidRPr="004B2B47">
        <w:rPr>
          <w:rFonts w:ascii="Arial" w:eastAsia="Times New Roman" w:hAnsi="Arial" w:cs="Arial"/>
          <w:color w:val="333333"/>
          <w:sz w:val="20"/>
          <w:szCs w:val="20"/>
          <w:lang w:eastAsia="ru-RU"/>
        </w:rPr>
        <w:t xml:space="preserve"> объединением или ассоциацией (союзом).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11. Фонды взаимного кредитования и фонды проката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Садоводы, огородники и дачники вправе создавать фонды взаимного кредитования, фонды проката, иные фонды в порядке, установленном Гражданским кодексом Российской Федерации.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Фонд взаимного кредитования осуществляет свою деятельность на основе устава, утвержденного учредителями.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Устав фонда взаимного кредитования помимо сведений, указанных в статьях 52, 118 Гражданского кодекса Российской Федерации, должен содержать:</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сведения о сумме взноса учредителя;</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сведения об объектах кредитования;</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порядок очередности предоставления кредита;</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правила ведения кассовых операций;</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перечень должностных лиц, уполномоченных вести кассовые операции;</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порядок </w:t>
      </w:r>
      <w:proofErr w:type="gramStart"/>
      <w:r w:rsidRPr="004B2B47">
        <w:rPr>
          <w:rFonts w:ascii="Arial" w:eastAsia="Times New Roman" w:hAnsi="Arial" w:cs="Arial"/>
          <w:color w:val="333333"/>
          <w:sz w:val="20"/>
          <w:szCs w:val="20"/>
          <w:lang w:eastAsia="ru-RU"/>
        </w:rPr>
        <w:t>контроля за</w:t>
      </w:r>
      <w:proofErr w:type="gramEnd"/>
      <w:r w:rsidRPr="004B2B47">
        <w:rPr>
          <w:rFonts w:ascii="Arial" w:eastAsia="Times New Roman" w:hAnsi="Arial" w:cs="Arial"/>
          <w:color w:val="333333"/>
          <w:sz w:val="20"/>
          <w:szCs w:val="20"/>
          <w:lang w:eastAsia="ru-RU"/>
        </w:rPr>
        <w:t xml:space="preserve"> соблюдением кассовой дисциплины и ответственность за ее нарушение;</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ревизии фонда взаимного кредитования;</w:t>
      </w:r>
    </w:p>
    <w:p w:rsidR="004B2B47" w:rsidRPr="004B2B47" w:rsidRDefault="004B2B47" w:rsidP="004B2B47">
      <w:pPr>
        <w:numPr>
          <w:ilvl w:val="0"/>
          <w:numId w:val="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сведения о банках, в которых хранятся наличные деньги фонда взаимного кредитования.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Фонд проката осуществляет свою деятельность на основе устава, утвержденного учредителями.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Устав фонда проката помимо сведений, указанных в статьях 52 и 118 Гражданского кодекса Российской Федерации, должен содержать:</w:t>
      </w:r>
    </w:p>
    <w:p w:rsidR="004B2B47" w:rsidRPr="004B2B47" w:rsidRDefault="004B2B47" w:rsidP="004B2B47">
      <w:pPr>
        <w:numPr>
          <w:ilvl w:val="0"/>
          <w:numId w:val="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сведения о сумме целевого взноса учредителя;</w:t>
      </w:r>
    </w:p>
    <w:p w:rsidR="004B2B47" w:rsidRPr="004B2B47" w:rsidRDefault="004B2B47" w:rsidP="004B2B47">
      <w:pPr>
        <w:numPr>
          <w:ilvl w:val="0"/>
          <w:numId w:val="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перечень сре</w:t>
      </w:r>
      <w:proofErr w:type="gramStart"/>
      <w:r w:rsidRPr="004B2B47">
        <w:rPr>
          <w:rFonts w:ascii="Arial" w:eastAsia="Times New Roman" w:hAnsi="Arial" w:cs="Arial"/>
          <w:color w:val="333333"/>
          <w:sz w:val="20"/>
          <w:szCs w:val="20"/>
          <w:lang w:eastAsia="ru-RU"/>
        </w:rPr>
        <w:t>дств пр</w:t>
      </w:r>
      <w:proofErr w:type="gramEnd"/>
      <w:r w:rsidRPr="004B2B47">
        <w:rPr>
          <w:rFonts w:ascii="Arial" w:eastAsia="Times New Roman" w:hAnsi="Arial" w:cs="Arial"/>
          <w:color w:val="333333"/>
          <w:sz w:val="20"/>
          <w:szCs w:val="20"/>
          <w:lang w:eastAsia="ru-RU"/>
        </w:rPr>
        <w:t>оизводства, приобретаемых для фонда проката;</w:t>
      </w:r>
    </w:p>
    <w:p w:rsidR="004B2B47" w:rsidRPr="004B2B47" w:rsidRDefault="004B2B47" w:rsidP="004B2B47">
      <w:pPr>
        <w:numPr>
          <w:ilvl w:val="0"/>
          <w:numId w:val="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предоставления садоводам, огородникам и дачникам сре</w:t>
      </w:r>
      <w:proofErr w:type="gramStart"/>
      <w:r w:rsidRPr="004B2B47">
        <w:rPr>
          <w:rFonts w:ascii="Arial" w:eastAsia="Times New Roman" w:hAnsi="Arial" w:cs="Arial"/>
          <w:color w:val="333333"/>
          <w:sz w:val="20"/>
          <w:szCs w:val="20"/>
          <w:lang w:eastAsia="ru-RU"/>
        </w:rPr>
        <w:t>дств пр</w:t>
      </w:r>
      <w:proofErr w:type="gramEnd"/>
      <w:r w:rsidRPr="004B2B47">
        <w:rPr>
          <w:rFonts w:ascii="Arial" w:eastAsia="Times New Roman" w:hAnsi="Arial" w:cs="Arial"/>
          <w:color w:val="333333"/>
          <w:sz w:val="20"/>
          <w:szCs w:val="20"/>
          <w:lang w:eastAsia="ru-RU"/>
        </w:rPr>
        <w:t>оизводства для временного пользования;</w:t>
      </w:r>
    </w:p>
    <w:p w:rsidR="004B2B47" w:rsidRPr="004B2B47" w:rsidRDefault="004B2B47" w:rsidP="004B2B47">
      <w:pPr>
        <w:numPr>
          <w:ilvl w:val="0"/>
          <w:numId w:val="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перечень должностных лиц, ответственных за организацию работы фонда проката.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III. ЗОНИРОВАНИЕ ТЕРРИТОРИИ И ПРЕДОСТАВЛЕНИЕ</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САДОВЫХ, ОГОРОДНЫХ И ДАЧНЫХ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12. Зонирование территории для размещения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t> </w:t>
      </w:r>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t> </w:t>
      </w:r>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Утратил силу. - Федеральный закон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Утратил силу. - Федеральный закон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Утратил силу. - Федеральный закон от 26.06.2007 N 118-ФЗ.</w:t>
      </w:r>
    </w:p>
    <w:p w:rsidR="004B2B47" w:rsidRPr="004B2B47" w:rsidRDefault="004B2B47" w:rsidP="004B2B47">
      <w:pPr>
        <w:pBdr>
          <w:top w:val="single" w:sz="6" w:space="8" w:color="E3E3E3"/>
          <w:left w:val="single" w:sz="6" w:space="8" w:color="E3E3E3"/>
          <w:bottom w:val="single" w:sz="6" w:space="8" w:color="E3E3E3"/>
          <w:right w:val="single" w:sz="6" w:space="8" w:color="E3E3E3"/>
        </w:pBdr>
        <w:shd w:val="clear" w:color="auto" w:fill="FFFFFF"/>
        <w:spacing w:before="225" w:after="225" w:line="223" w:lineRule="atLeast"/>
        <w:ind w:left="450" w:right="450"/>
        <w:rPr>
          <w:rFonts w:ascii="Arial" w:eastAsia="Times New Roman" w:hAnsi="Arial" w:cs="Arial"/>
          <w:color w:val="333333"/>
          <w:sz w:val="20"/>
          <w:szCs w:val="20"/>
          <w:lang w:eastAsia="ru-RU"/>
        </w:rPr>
      </w:pPr>
      <w:proofErr w:type="spellStart"/>
      <w:r w:rsidRPr="004B2B47">
        <w:rPr>
          <w:rFonts w:ascii="Arial" w:eastAsia="Times New Roman" w:hAnsi="Arial" w:cs="Arial"/>
          <w:color w:val="333333"/>
          <w:sz w:val="20"/>
          <w:szCs w:val="20"/>
          <w:lang w:eastAsia="ru-RU"/>
        </w:rPr>
        <w:t>КонсультантПлюс</w:t>
      </w:r>
      <w:proofErr w:type="spellEnd"/>
      <w:r w:rsidRPr="004B2B47">
        <w:rPr>
          <w:rFonts w:ascii="Arial" w:eastAsia="Times New Roman" w:hAnsi="Arial" w:cs="Arial"/>
          <w:color w:val="333333"/>
          <w:sz w:val="20"/>
          <w:szCs w:val="20"/>
          <w:lang w:eastAsia="ru-RU"/>
        </w:rPr>
        <w:t>: примечание.</w:t>
      </w:r>
      <w:r w:rsidRPr="004B2B47">
        <w:rPr>
          <w:rFonts w:ascii="Arial" w:eastAsia="Times New Roman" w:hAnsi="Arial" w:cs="Arial"/>
          <w:color w:val="333333"/>
          <w:sz w:val="20"/>
          <w:szCs w:val="20"/>
          <w:lang w:eastAsia="ru-RU"/>
        </w:rPr>
        <w:br/>
        <w:t xml:space="preserve">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w:t>
      </w:r>
      <w:r w:rsidRPr="004B2B47">
        <w:rPr>
          <w:rFonts w:ascii="Arial" w:eastAsia="Times New Roman" w:hAnsi="Arial" w:cs="Arial"/>
          <w:color w:val="333333"/>
          <w:sz w:val="20"/>
          <w:szCs w:val="20"/>
          <w:lang w:eastAsia="ru-RU"/>
        </w:rPr>
        <w:lastRenderedPageBreak/>
        <w:t>для ведения дачного хозяйства, садоводства, огородничества (Федеральный закон от 04.12.2006 N 201-ФЗ).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14. Выбор и предоставление земельных участков для размещения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Орган местного самоуправления по месту жительства заявителей в соответствии с потребностью в земельных участках и с учетом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соответствующих земельных участков</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в соответствии с земельным законодательством.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Федеральных законов от 30.06.2006 N 93-ФЗ,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пунктом 4 настоящей статьи.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6. Утратил силу. - Федеральный закон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15. Ограничения предоставления садовых, огородных и дачных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w:t>
      </w:r>
      <w:proofErr w:type="gramStart"/>
      <w:r w:rsidRPr="004B2B47">
        <w:rPr>
          <w:rFonts w:ascii="Arial" w:eastAsia="Times New Roman" w:hAnsi="Arial" w:cs="Arial"/>
          <w:color w:val="333333"/>
          <w:sz w:val="20"/>
          <w:szCs w:val="20"/>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w:t>
      </w:r>
      <w:proofErr w:type="gramEnd"/>
      <w:r w:rsidRPr="004B2B47">
        <w:rPr>
          <w:rFonts w:ascii="Arial" w:eastAsia="Times New Roman" w:hAnsi="Arial" w:cs="Arial"/>
          <w:color w:val="333333"/>
          <w:sz w:val="20"/>
          <w:szCs w:val="20"/>
          <w:lang w:eastAsia="ru-RU"/>
        </w:rPr>
        <w:t xml:space="preserve"> угрозу жизни или здоровью граждан, угрозу сохранности их имущества).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Утратил силу. - Федеральный закон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IV. СОЗДАНИЕ САДОВОДЧЕСКИХ, ОГОРОДНИЧЕСКИХ</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И ДАЧНЫХ НЕКОММЕРЧЕСКИХ ОБЪЕДИНЕНИЙ. ПРАВА И</w:t>
      </w:r>
      <w:r w:rsidRPr="004B2B47">
        <w:rPr>
          <w:rFonts w:ascii="Arial" w:eastAsia="Times New Roman" w:hAnsi="Arial" w:cs="Arial"/>
          <w:b/>
          <w:bCs/>
          <w:color w:val="333333"/>
          <w:sz w:val="20"/>
          <w:szCs w:val="20"/>
          <w:lang w:eastAsia="ru-RU"/>
        </w:rPr>
        <w:br/>
        <w:t>ОБЯЗАННОСТИ ЧЛЕНОВ САДОВОДЧЕСКИХ, ОГОРОДНИЧЕСКИХ </w:t>
      </w:r>
      <w:r w:rsidRPr="004B2B47">
        <w:rPr>
          <w:rFonts w:ascii="Arial" w:eastAsia="Times New Roman" w:hAnsi="Arial" w:cs="Arial"/>
          <w:b/>
          <w:bCs/>
          <w:color w:val="333333"/>
          <w:sz w:val="20"/>
          <w:szCs w:val="20"/>
          <w:lang w:eastAsia="ru-RU"/>
        </w:rPr>
        <w:br/>
        <w:t>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16. Создание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Численность членов садоводческого, огороднического или дачного некоммерческого объединения должна быть не менее чем три человека.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В уставе садоводческого, огороднического или дачного некоммерческого объединения в обязательном порядке указываются: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организационно-правовая форма;</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наименование и место нахождения;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предмет и цели деятельности;</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приема в члены такого объединения и выхода из него;</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права и обязанности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права, обязанности и ответственность членов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структура и порядок формирования органов управления таким объединением, их компетенция, порядок организации деятельности;</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состав и компетенция органов контроля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и условия проведения заочного голосования (опросным путем);</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(абзац введен Федеральным законом от 22.11.2000 N 137-ФЗ)</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условия оплаты труда работников, заключивших трудовые договоры с таким объединением;</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изменения устава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4B2B47" w:rsidRPr="004B2B47" w:rsidRDefault="004B2B47" w:rsidP="004B2B47">
      <w:pPr>
        <w:numPr>
          <w:ilvl w:val="0"/>
          <w:numId w:val="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6. Решения органов управления садоводческим, огородническим или дачным некоммерческим объединением не могут противоречить его уставу.</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17. Государственная регистрация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w:t>
      </w:r>
      <w:r w:rsidRPr="004B2B47">
        <w:rPr>
          <w:rFonts w:ascii="Arial" w:eastAsia="Times New Roman" w:hAnsi="Arial" w:cs="Arial"/>
          <w:color w:val="333333"/>
          <w:sz w:val="20"/>
          <w:szCs w:val="20"/>
          <w:lang w:eastAsia="ru-RU"/>
        </w:rPr>
        <w:lastRenderedPageBreak/>
        <w:t>государственной регистрации юридических лиц</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Федеральных законов от 21.03.2002 N 31-ФЗ, от 08.12.2003 N 169-ФЗ)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2 - 5. Исключены. - Федеральный закон от 21.03.2002 N 31-ФЗ.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18. Членство в садоводческом, огородническом или дачном некоммерческом объединении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19. Права и обязанности члена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Член садоводческого, огороднического или дачного некоммерческого объединения имеет право:</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избирать и быть избранным в органы управления таким объединением и его орган контроля;</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получать информацию о деятельности органов управления таким объединением и его органа контроля;</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самостоятельно хозяйствовать на своем земельном участке в соответствии с его разрешенным использованием;</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обращаться в суд о признании </w:t>
      </w:r>
      <w:proofErr w:type="gramStart"/>
      <w:r w:rsidRPr="004B2B47">
        <w:rPr>
          <w:rFonts w:ascii="Arial" w:eastAsia="Times New Roman" w:hAnsi="Arial" w:cs="Arial"/>
          <w:color w:val="333333"/>
          <w:sz w:val="20"/>
          <w:szCs w:val="20"/>
          <w:lang w:eastAsia="ru-RU"/>
        </w:rPr>
        <w:t>недействительными</w:t>
      </w:r>
      <w:proofErr w:type="gramEnd"/>
      <w:r w:rsidRPr="004B2B47">
        <w:rPr>
          <w:rFonts w:ascii="Arial" w:eastAsia="Times New Roman" w:hAnsi="Arial" w:cs="Arial"/>
          <w:color w:val="333333"/>
          <w:sz w:val="20"/>
          <w:szCs w:val="20"/>
          <w:lang w:eastAsia="ru-RU"/>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4B2B47" w:rsidRPr="004B2B47" w:rsidRDefault="004B2B47" w:rsidP="004B2B47">
      <w:pPr>
        <w:numPr>
          <w:ilvl w:val="0"/>
          <w:numId w:val="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осуществлять иные не запрещенные законодательством действия.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Член садоводческого, огороднического или дачного некоммерческого объединения обязан:</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нести бремя содержания земельного участка и бремя ответственности за нарушение законодательства;</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не нарушать права членов такого объединения;</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соблюдать агротехнические требования, установленные режимы, ограничения, обременения и сервитуты;</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своевременно уплачивать членские и иные взносы, предусмотренные настоящим Федеральным законом и уставом такого объединения, налоги и платежи;</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 течение трех лет освоить земельный участок, если иной срок не установлен земельным законодательством;</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участвовать в мероприятиях, проводимых таким объединением;</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участвовать в общих собраниях членов такого объединения;</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выполнять решения общего собрания членов такого объединения или собрания уполномоченных и решения правления такого объединения;</w:t>
      </w:r>
    </w:p>
    <w:p w:rsidR="004B2B47" w:rsidRPr="004B2B47" w:rsidRDefault="004B2B47" w:rsidP="004B2B47">
      <w:pPr>
        <w:numPr>
          <w:ilvl w:val="0"/>
          <w:numId w:val="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соблюдать иные установленные законами и уставом такого объединения требования.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V. УПРАВЛЕНИЕ САДОВОДЧЕСКИМИ, ОГОРОДНИЧЕСКИМИ И ДАЧНЫМИ НЕКОММЕРЧЕСКИМИ ОБЪЕДИНЕНИЯМИ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20. Органы управления садоводческим, огородническим или дачным некоммерческим объединением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r w:rsidRPr="004B2B47">
        <w:rPr>
          <w:rFonts w:ascii="Arial" w:eastAsia="Times New Roman" w:hAnsi="Arial" w:cs="Arial"/>
          <w:color w:val="333333"/>
          <w:sz w:val="20"/>
          <w:szCs w:val="20"/>
          <w:lang w:eastAsia="ru-RU"/>
        </w:rPr>
        <w:br/>
        <w:t>(абзац введен Федеральным законом от 22.11.2000 N 137-ФЗ)</w:t>
      </w:r>
    </w:p>
    <w:p w:rsidR="004B2B47" w:rsidRPr="004B2B47" w:rsidRDefault="004B2B47" w:rsidP="004B2B47">
      <w:pPr>
        <w:numPr>
          <w:ilvl w:val="0"/>
          <w:numId w:val="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число членов такого объединения, от которых избирается один уполномоченный;</w:t>
      </w:r>
      <w:r w:rsidRPr="004B2B47">
        <w:rPr>
          <w:rFonts w:ascii="Arial" w:eastAsia="Times New Roman" w:hAnsi="Arial" w:cs="Arial"/>
          <w:color w:val="333333"/>
          <w:sz w:val="20"/>
          <w:szCs w:val="20"/>
          <w:lang w:eastAsia="ru-RU"/>
        </w:rPr>
        <w:br/>
        <w:t>(</w:t>
      </w:r>
      <w:proofErr w:type="spellStart"/>
      <w:r w:rsidRPr="004B2B47">
        <w:rPr>
          <w:rFonts w:ascii="Arial" w:eastAsia="Times New Roman" w:hAnsi="Arial" w:cs="Arial"/>
          <w:color w:val="333333"/>
          <w:sz w:val="20"/>
          <w:szCs w:val="20"/>
          <w:lang w:eastAsia="ru-RU"/>
        </w:rPr>
        <w:t>пп</w:t>
      </w:r>
      <w:proofErr w:type="spellEnd"/>
      <w:r w:rsidRPr="004B2B47">
        <w:rPr>
          <w:rFonts w:ascii="Arial" w:eastAsia="Times New Roman" w:hAnsi="Arial" w:cs="Arial"/>
          <w:color w:val="333333"/>
          <w:sz w:val="20"/>
          <w:szCs w:val="20"/>
          <w:lang w:eastAsia="ru-RU"/>
        </w:rPr>
        <w:t>. 1 введен Федеральным законом от 22.11.2000 N 137-ФЗ)</w:t>
      </w:r>
    </w:p>
    <w:p w:rsidR="004B2B47" w:rsidRPr="004B2B47" w:rsidRDefault="004B2B47" w:rsidP="004B2B47">
      <w:pPr>
        <w:numPr>
          <w:ilvl w:val="0"/>
          <w:numId w:val="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срок полномочий уполномоченного такого объединения;</w:t>
      </w:r>
      <w:r w:rsidRPr="004B2B47">
        <w:rPr>
          <w:rFonts w:ascii="Arial" w:eastAsia="Times New Roman" w:hAnsi="Arial" w:cs="Arial"/>
          <w:color w:val="333333"/>
          <w:sz w:val="20"/>
          <w:szCs w:val="20"/>
          <w:lang w:eastAsia="ru-RU"/>
        </w:rPr>
        <w:br/>
        <w:t>(</w:t>
      </w:r>
      <w:proofErr w:type="spellStart"/>
      <w:r w:rsidRPr="004B2B47">
        <w:rPr>
          <w:rFonts w:ascii="Arial" w:eastAsia="Times New Roman" w:hAnsi="Arial" w:cs="Arial"/>
          <w:color w:val="333333"/>
          <w:sz w:val="20"/>
          <w:szCs w:val="20"/>
          <w:lang w:eastAsia="ru-RU"/>
        </w:rPr>
        <w:t>пп</w:t>
      </w:r>
      <w:proofErr w:type="spellEnd"/>
      <w:r w:rsidRPr="004B2B47">
        <w:rPr>
          <w:rFonts w:ascii="Arial" w:eastAsia="Times New Roman" w:hAnsi="Arial" w:cs="Arial"/>
          <w:color w:val="333333"/>
          <w:sz w:val="20"/>
          <w:szCs w:val="20"/>
          <w:lang w:eastAsia="ru-RU"/>
        </w:rPr>
        <w:t>. 2 введен Федеральным законом от 22.11.2000 N 137-ФЗ)</w:t>
      </w:r>
    </w:p>
    <w:p w:rsidR="004B2B47" w:rsidRPr="004B2B47" w:rsidRDefault="004B2B47" w:rsidP="004B2B47">
      <w:pPr>
        <w:numPr>
          <w:ilvl w:val="0"/>
          <w:numId w:val="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избрания уполномоченных такого объединения (открытым голосованием или тайным голосованием с использованием бюллетеней);</w:t>
      </w:r>
      <w:r w:rsidRPr="004B2B47">
        <w:rPr>
          <w:rFonts w:ascii="Arial" w:eastAsia="Times New Roman" w:hAnsi="Arial" w:cs="Arial"/>
          <w:color w:val="333333"/>
          <w:sz w:val="20"/>
          <w:szCs w:val="20"/>
          <w:lang w:eastAsia="ru-RU"/>
        </w:rPr>
        <w:br/>
        <w:t>(</w:t>
      </w:r>
      <w:proofErr w:type="spellStart"/>
      <w:r w:rsidRPr="004B2B47">
        <w:rPr>
          <w:rFonts w:ascii="Arial" w:eastAsia="Times New Roman" w:hAnsi="Arial" w:cs="Arial"/>
          <w:color w:val="333333"/>
          <w:sz w:val="20"/>
          <w:szCs w:val="20"/>
          <w:lang w:eastAsia="ru-RU"/>
        </w:rPr>
        <w:t>пп</w:t>
      </w:r>
      <w:proofErr w:type="spellEnd"/>
      <w:r w:rsidRPr="004B2B47">
        <w:rPr>
          <w:rFonts w:ascii="Arial" w:eastAsia="Times New Roman" w:hAnsi="Arial" w:cs="Arial"/>
          <w:color w:val="333333"/>
          <w:sz w:val="20"/>
          <w:szCs w:val="20"/>
          <w:lang w:eastAsia="ru-RU"/>
        </w:rPr>
        <w:t>. 3 введен Федеральным законом от 22.11.2000 N 137-ФЗ)</w:t>
      </w:r>
    </w:p>
    <w:p w:rsidR="004B2B47" w:rsidRPr="004B2B47" w:rsidRDefault="004B2B47" w:rsidP="004B2B47">
      <w:pPr>
        <w:numPr>
          <w:ilvl w:val="0"/>
          <w:numId w:val="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возможность досрочного переизбрания уполномоченных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spellStart"/>
      <w:proofErr w:type="gramStart"/>
      <w:r w:rsidRPr="004B2B47">
        <w:rPr>
          <w:rFonts w:ascii="Arial" w:eastAsia="Times New Roman" w:hAnsi="Arial" w:cs="Arial"/>
          <w:color w:val="333333"/>
          <w:sz w:val="20"/>
          <w:szCs w:val="20"/>
          <w:lang w:eastAsia="ru-RU"/>
        </w:rPr>
        <w:t>п</w:t>
      </w:r>
      <w:proofErr w:type="gramEnd"/>
      <w:r w:rsidRPr="004B2B47">
        <w:rPr>
          <w:rFonts w:ascii="Arial" w:eastAsia="Times New Roman" w:hAnsi="Arial" w:cs="Arial"/>
          <w:color w:val="333333"/>
          <w:sz w:val="20"/>
          <w:szCs w:val="20"/>
          <w:lang w:eastAsia="ru-RU"/>
        </w:rPr>
        <w:t>п</w:t>
      </w:r>
      <w:proofErr w:type="spellEnd"/>
      <w:r w:rsidRPr="004B2B47">
        <w:rPr>
          <w:rFonts w:ascii="Arial" w:eastAsia="Times New Roman" w:hAnsi="Arial" w:cs="Arial"/>
          <w:color w:val="333333"/>
          <w:sz w:val="20"/>
          <w:szCs w:val="20"/>
          <w:lang w:eastAsia="ru-RU"/>
        </w:rPr>
        <w:t>. 4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r w:rsidRPr="004B2B47">
        <w:rPr>
          <w:rFonts w:ascii="Arial" w:eastAsia="Times New Roman" w:hAnsi="Arial" w:cs="Arial"/>
          <w:color w:val="333333"/>
          <w:sz w:val="20"/>
          <w:szCs w:val="20"/>
          <w:lang w:eastAsia="ru-RU"/>
        </w:rPr>
        <w:br/>
        <w:t>(в ред. Федерального закона от 22.11.2000 N 137-ФЗ)</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внесение изменений в устав такого объединения и дополнений к уставу или утверждение устава в новой редакции;</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прием в члены такого объединения и исключение из его членов;</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определение количественного состава правления такого объединения, избрание членов его правления и досрочное прекращение их полномочий;</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избрание председателя правления и досрочное прекращение его полномочий, если уставом такого объединения не установлено иное;</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избрание членов ревизионной комиссии (ревизора) такого объединения и досрочное прекращение их полномочий;</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избрание членов комиссии по </w:t>
      </w:r>
      <w:proofErr w:type="gramStart"/>
      <w:r w:rsidRPr="004B2B47">
        <w:rPr>
          <w:rFonts w:ascii="Arial" w:eastAsia="Times New Roman" w:hAnsi="Arial" w:cs="Arial"/>
          <w:color w:val="333333"/>
          <w:sz w:val="20"/>
          <w:szCs w:val="20"/>
          <w:lang w:eastAsia="ru-RU"/>
        </w:rPr>
        <w:t>контролю за</w:t>
      </w:r>
      <w:proofErr w:type="gramEnd"/>
      <w:r w:rsidRPr="004B2B47">
        <w:rPr>
          <w:rFonts w:ascii="Arial" w:eastAsia="Times New Roman" w:hAnsi="Arial" w:cs="Arial"/>
          <w:color w:val="333333"/>
          <w:sz w:val="20"/>
          <w:szCs w:val="20"/>
          <w:lang w:eastAsia="ru-RU"/>
        </w:rPr>
        <w:t xml:space="preserve"> соблюдением законодательства и досрочное прекращение их полномочий;</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утверждение приходно-расходной сметы такого объединения и принятие решений о ее исполнении;</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sidRPr="004B2B47">
        <w:rPr>
          <w:rFonts w:ascii="Arial" w:eastAsia="Times New Roman" w:hAnsi="Arial" w:cs="Arial"/>
          <w:color w:val="333333"/>
          <w:sz w:val="20"/>
          <w:szCs w:val="20"/>
          <w:lang w:eastAsia="ru-RU"/>
        </w:rPr>
        <w:t>контролю за</w:t>
      </w:r>
      <w:proofErr w:type="gramEnd"/>
      <w:r w:rsidRPr="004B2B47">
        <w:rPr>
          <w:rFonts w:ascii="Arial" w:eastAsia="Times New Roman" w:hAnsi="Arial" w:cs="Arial"/>
          <w:color w:val="333333"/>
          <w:sz w:val="20"/>
          <w:szCs w:val="20"/>
          <w:lang w:eastAsia="ru-RU"/>
        </w:rPr>
        <w:t xml:space="preserve"> соблюдением законодательства, должностных лиц фонда взаимного кредитования и должностных лиц фонда проката;</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утверждение отчетов правления, ревизионной комиссии (ревизора), комиссии по </w:t>
      </w:r>
      <w:proofErr w:type="gramStart"/>
      <w:r w:rsidRPr="004B2B47">
        <w:rPr>
          <w:rFonts w:ascii="Arial" w:eastAsia="Times New Roman" w:hAnsi="Arial" w:cs="Arial"/>
          <w:color w:val="333333"/>
          <w:sz w:val="20"/>
          <w:szCs w:val="20"/>
          <w:lang w:eastAsia="ru-RU"/>
        </w:rPr>
        <w:t>контролю за</w:t>
      </w:r>
      <w:proofErr w:type="gramEnd"/>
      <w:r w:rsidRPr="004B2B47">
        <w:rPr>
          <w:rFonts w:ascii="Arial" w:eastAsia="Times New Roman" w:hAnsi="Arial" w:cs="Arial"/>
          <w:color w:val="333333"/>
          <w:sz w:val="20"/>
          <w:szCs w:val="20"/>
          <w:lang w:eastAsia="ru-RU"/>
        </w:rPr>
        <w:t xml:space="preserve"> соблюдением законодательства, фонда взаимного кредитования, фонда проката;</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поощрение членов правления, ревизионной комиссии (ревизора), комиссии по </w:t>
      </w:r>
      <w:proofErr w:type="gramStart"/>
      <w:r w:rsidRPr="004B2B47">
        <w:rPr>
          <w:rFonts w:ascii="Arial" w:eastAsia="Times New Roman" w:hAnsi="Arial" w:cs="Arial"/>
          <w:color w:val="333333"/>
          <w:sz w:val="20"/>
          <w:szCs w:val="20"/>
          <w:lang w:eastAsia="ru-RU"/>
        </w:rPr>
        <w:t>контролю за</w:t>
      </w:r>
      <w:proofErr w:type="gramEnd"/>
      <w:r w:rsidRPr="004B2B47">
        <w:rPr>
          <w:rFonts w:ascii="Arial" w:eastAsia="Times New Roman" w:hAnsi="Arial" w:cs="Arial"/>
          <w:color w:val="333333"/>
          <w:sz w:val="20"/>
          <w:szCs w:val="20"/>
          <w:lang w:eastAsia="ru-RU"/>
        </w:rPr>
        <w:t xml:space="preserve"> соблюдением законодательства, фонда взаимного кредитования, фонда проката и членов такого объединения;</w:t>
      </w:r>
    </w:p>
    <w:p w:rsidR="004B2B47" w:rsidRPr="004B2B47" w:rsidRDefault="004B2B47" w:rsidP="004B2B47">
      <w:pPr>
        <w:numPr>
          <w:ilvl w:val="0"/>
          <w:numId w:val="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принятие решения о приобретении земельного участка, относящегося к имуществу общего пользования, в собственность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spellStart"/>
      <w:proofErr w:type="gramStart"/>
      <w:r w:rsidRPr="004B2B47">
        <w:rPr>
          <w:rFonts w:ascii="Arial" w:eastAsia="Times New Roman" w:hAnsi="Arial" w:cs="Arial"/>
          <w:color w:val="333333"/>
          <w:sz w:val="20"/>
          <w:szCs w:val="20"/>
          <w:lang w:eastAsia="ru-RU"/>
        </w:rPr>
        <w:t>п</w:t>
      </w:r>
      <w:proofErr w:type="gramEnd"/>
      <w:r w:rsidRPr="004B2B47">
        <w:rPr>
          <w:rFonts w:ascii="Arial" w:eastAsia="Times New Roman" w:hAnsi="Arial" w:cs="Arial"/>
          <w:color w:val="333333"/>
          <w:sz w:val="20"/>
          <w:szCs w:val="20"/>
          <w:lang w:eastAsia="ru-RU"/>
        </w:rPr>
        <w:t>п</w:t>
      </w:r>
      <w:proofErr w:type="spellEnd"/>
      <w:r w:rsidRPr="004B2B47">
        <w:rPr>
          <w:rFonts w:ascii="Arial" w:eastAsia="Times New Roman" w:hAnsi="Arial" w:cs="Arial"/>
          <w:color w:val="333333"/>
          <w:sz w:val="20"/>
          <w:szCs w:val="20"/>
          <w:lang w:eastAsia="ru-RU"/>
        </w:rPr>
        <w:t>. 16 введен Федеральным законом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23.06.2014 N 171-ФЗ)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sidRPr="004B2B47">
        <w:rPr>
          <w:rFonts w:ascii="Arial" w:eastAsia="Times New Roman" w:hAnsi="Arial" w:cs="Arial"/>
          <w:color w:val="333333"/>
          <w:sz w:val="20"/>
          <w:szCs w:val="20"/>
          <w:lang w:eastAsia="ru-RU"/>
        </w:rPr>
        <w:t xml:space="preserve"> членов такого </w:t>
      </w:r>
      <w:r w:rsidRPr="004B2B47">
        <w:rPr>
          <w:rFonts w:ascii="Arial" w:eastAsia="Times New Roman" w:hAnsi="Arial" w:cs="Arial"/>
          <w:color w:val="333333"/>
          <w:sz w:val="20"/>
          <w:szCs w:val="20"/>
          <w:lang w:eastAsia="ru-RU"/>
        </w:rPr>
        <w:lastRenderedPageBreak/>
        <w:t>объединения (собрания уполномоченных) или об отказе в его проведении</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rsidRPr="004B2B47">
        <w:rPr>
          <w:rFonts w:ascii="Arial" w:eastAsia="Times New Roman" w:hAnsi="Arial" w:cs="Arial"/>
          <w:color w:val="333333"/>
          <w:sz w:val="20"/>
          <w:szCs w:val="20"/>
          <w:lang w:eastAsia="ru-RU"/>
        </w:rPr>
        <w:t xml:space="preserve">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 xml:space="preserve">бзац </w:t>
      </w:r>
      <w:proofErr w:type="gramStart"/>
      <w:r w:rsidRPr="004B2B47">
        <w:rPr>
          <w:rFonts w:ascii="Arial" w:eastAsia="Times New Roman" w:hAnsi="Arial" w:cs="Arial"/>
          <w:color w:val="333333"/>
          <w:sz w:val="20"/>
          <w:szCs w:val="20"/>
          <w:lang w:eastAsia="ru-RU"/>
        </w:rPr>
        <w:t>введен</w:t>
      </w:r>
      <w:proofErr w:type="gramEnd"/>
      <w:r w:rsidRPr="004B2B47">
        <w:rPr>
          <w:rFonts w:ascii="Arial" w:eastAsia="Times New Roman" w:hAnsi="Arial" w:cs="Arial"/>
          <w:color w:val="333333"/>
          <w:sz w:val="20"/>
          <w:szCs w:val="20"/>
          <w:lang w:eastAsia="ru-RU"/>
        </w:rPr>
        <w:t xml:space="preserve">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sidRPr="004B2B47">
        <w:rPr>
          <w:rFonts w:ascii="Arial" w:eastAsia="Times New Roman" w:hAnsi="Arial" w:cs="Arial"/>
          <w:color w:val="333333"/>
          <w:sz w:val="20"/>
          <w:szCs w:val="20"/>
          <w:lang w:eastAsia="ru-RU"/>
        </w:rPr>
        <w:t xml:space="preserve"> Уведомление о проведении общего собрания членов такого объединения (собрания уполномоченных) направляется не </w:t>
      </w:r>
      <w:proofErr w:type="gramStart"/>
      <w:r w:rsidRPr="004B2B47">
        <w:rPr>
          <w:rFonts w:ascii="Arial" w:eastAsia="Times New Roman" w:hAnsi="Arial" w:cs="Arial"/>
          <w:color w:val="333333"/>
          <w:sz w:val="20"/>
          <w:szCs w:val="20"/>
          <w:lang w:eastAsia="ru-RU"/>
        </w:rPr>
        <w:t>позднее</w:t>
      </w:r>
      <w:proofErr w:type="gramEnd"/>
      <w:r w:rsidRPr="004B2B47">
        <w:rPr>
          <w:rFonts w:ascii="Arial" w:eastAsia="Times New Roman" w:hAnsi="Arial" w:cs="Arial"/>
          <w:color w:val="333333"/>
          <w:sz w:val="20"/>
          <w:szCs w:val="20"/>
          <w:lang w:eastAsia="ru-RU"/>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w:t>
      </w:r>
      <w:r w:rsidRPr="004B2B47">
        <w:rPr>
          <w:rFonts w:ascii="Arial" w:eastAsia="Times New Roman" w:hAnsi="Arial" w:cs="Arial"/>
          <w:color w:val="333333"/>
          <w:sz w:val="20"/>
          <w:szCs w:val="20"/>
          <w:lang w:eastAsia="ru-RU"/>
        </w:rPr>
        <w:lastRenderedPageBreak/>
        <w:t>своего представителя, полномочия которого должны быть оформлены доверенностью, заверенной председателем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sidRPr="004B2B47">
        <w:rPr>
          <w:rFonts w:ascii="Arial" w:eastAsia="Times New Roman" w:hAnsi="Arial" w:cs="Arial"/>
          <w:color w:val="333333"/>
          <w:sz w:val="20"/>
          <w:szCs w:val="20"/>
          <w:lang w:eastAsia="ru-RU"/>
        </w:rPr>
        <w:t xml:space="preserve"> голосования.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п</w:t>
      </w:r>
      <w:proofErr w:type="gramEnd"/>
      <w:r w:rsidRPr="004B2B47">
        <w:rPr>
          <w:rFonts w:ascii="Arial" w:eastAsia="Times New Roman" w:hAnsi="Arial" w:cs="Arial"/>
          <w:color w:val="333333"/>
          <w:sz w:val="20"/>
          <w:szCs w:val="20"/>
          <w:lang w:eastAsia="ru-RU"/>
        </w:rPr>
        <w:t>. 3 введен Федеральным законом от 22.11.2000 N 137-ФЗ)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lastRenderedPageBreak/>
        <w:t>Статья 22. Правление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Вопрос о досрочном переизбрании членов правления может быть поставлен по требованию не менее чем одной трети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Заседания правления правомочны, если на них присутствует не менее чем две трети его членов.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Решения правления принимаются открытым голосованием простым большинством голосов присутствующих членов правления.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К компетенции правления садоводческого, огороднического или дачного некоммерческого объединения относятся:</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практическое выполнение решений общего собрания членов такого объединения (собрания уполномоченных);</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принятие решения о проведении внеочередного общего собрания членов такого объединения (собрания уполномоченных) или об отказе в его проведении</w:t>
      </w:r>
      <w:proofErr w:type="gramStart"/>
      <w:r w:rsidRPr="004B2B47">
        <w:rPr>
          <w:rFonts w:ascii="Arial" w:eastAsia="Times New Roman" w:hAnsi="Arial" w:cs="Arial"/>
          <w:color w:val="333333"/>
          <w:sz w:val="20"/>
          <w:szCs w:val="20"/>
          <w:lang w:eastAsia="ru-RU"/>
        </w:rPr>
        <w:t>;(</w:t>
      </w:r>
      <w:proofErr w:type="spellStart"/>
      <w:proofErr w:type="gramEnd"/>
      <w:r w:rsidRPr="004B2B47">
        <w:rPr>
          <w:rFonts w:ascii="Arial" w:eastAsia="Times New Roman" w:hAnsi="Arial" w:cs="Arial"/>
          <w:color w:val="333333"/>
          <w:sz w:val="20"/>
          <w:szCs w:val="20"/>
          <w:lang w:eastAsia="ru-RU"/>
        </w:rPr>
        <w:t>пп</w:t>
      </w:r>
      <w:proofErr w:type="spellEnd"/>
      <w:r w:rsidRPr="004B2B47">
        <w:rPr>
          <w:rFonts w:ascii="Arial" w:eastAsia="Times New Roman" w:hAnsi="Arial" w:cs="Arial"/>
          <w:color w:val="333333"/>
          <w:sz w:val="20"/>
          <w:szCs w:val="20"/>
          <w:lang w:eastAsia="ru-RU"/>
        </w:rPr>
        <w:t>. 2 введен Федеральным законом от 22.11.2000 N 137-ФЗ)</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оперативное руководство текущей деятельностью такого объединения;</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распоряжение материальными и нематериальными активами такого объединения в пределах, необходимых для обеспечения его текущей деятельности;</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организационно-техническое обеспечение деятельности общего собрания членов такого объединения (собрания уполномоченных);</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организация охраны имущества такого объединения и имущества его членов;</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организация страхования имущества такого объединения и имущества его членов;</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организация строительства, ремонта и содержания зданий, строений, сооружений, инженерных сетей, дорог и других объектов общего пользования;</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приобретение и доставка посадочного материала, садового инвентаря, удобрений, ядохимикатов;</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обеспечение делопроизводства такого объединения и содержание его архива;</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прием на работу в такое объединение лиц по трудовым договорам, их увольнение, поощрение и наложение на них взысканий, ведение учета работников;</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контроль за</w:t>
      </w:r>
      <w:proofErr w:type="gramEnd"/>
      <w:r w:rsidRPr="004B2B47">
        <w:rPr>
          <w:rFonts w:ascii="Arial" w:eastAsia="Times New Roman" w:hAnsi="Arial" w:cs="Arial"/>
          <w:color w:val="333333"/>
          <w:sz w:val="20"/>
          <w:szCs w:val="20"/>
          <w:lang w:eastAsia="ru-RU"/>
        </w:rPr>
        <w:t xml:space="preserve"> своевременным внесением вступительных, членских, целевых, паевых и дополнительных взносов;</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совершение от имени такого объединения сделок;</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осуществление внешнеэкономической деятельности такого объединения;</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соблюдение таким объединением законодательства Российской Федерации и устава такого объединения;</w:t>
      </w:r>
    </w:p>
    <w:p w:rsidR="004B2B47" w:rsidRPr="004B2B47" w:rsidRDefault="004B2B47" w:rsidP="004B2B47">
      <w:pPr>
        <w:numPr>
          <w:ilvl w:val="0"/>
          <w:numId w:val="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рассмотрение заявлений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w:t>
      </w:r>
      <w:proofErr w:type="spellStart"/>
      <w:r w:rsidRPr="004B2B47">
        <w:rPr>
          <w:rFonts w:ascii="Arial" w:eastAsia="Times New Roman" w:hAnsi="Arial" w:cs="Arial"/>
          <w:color w:val="333333"/>
          <w:sz w:val="20"/>
          <w:szCs w:val="20"/>
          <w:lang w:eastAsia="ru-RU"/>
        </w:rPr>
        <w:t>Федеральнымзаконом</w:t>
      </w:r>
      <w:proofErr w:type="spellEnd"/>
      <w:r w:rsidRPr="004B2B47">
        <w:rPr>
          <w:rFonts w:ascii="Arial" w:eastAsia="Times New Roman" w:hAnsi="Arial" w:cs="Arial"/>
          <w:color w:val="333333"/>
          <w:sz w:val="20"/>
          <w:szCs w:val="20"/>
          <w:lang w:eastAsia="ru-RU"/>
        </w:rPr>
        <w:t xml:space="preserve"> и уставом такого объединения к компетенции общего собрания его членов (собрания уполномоченных).</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23. Полномочия председателя правления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Полномочия председателя правления определяются настоящим Федеральным законом и уставом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председательствует на заседаниях правления;</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подписывает другие документы от имени такого объединения и протоколы заседания правления;</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на основании решения правления заключает сделки и открывает в банках счета такого объединения;</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выдает доверенности, в том числе с правом передоверия;</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4B2B47" w:rsidRPr="004B2B47" w:rsidRDefault="004B2B47" w:rsidP="004B2B47">
      <w:pPr>
        <w:numPr>
          <w:ilvl w:val="0"/>
          <w:numId w:val="1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рассматривает заявления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 xml:space="preserve">Статья 25. </w:t>
      </w:r>
      <w:proofErr w:type="gramStart"/>
      <w:r w:rsidRPr="004B2B47">
        <w:rPr>
          <w:rFonts w:ascii="Arial" w:eastAsia="Times New Roman" w:hAnsi="Arial" w:cs="Arial"/>
          <w:b/>
          <w:bCs/>
          <w:color w:val="333333"/>
          <w:sz w:val="20"/>
          <w:szCs w:val="20"/>
          <w:lang w:eastAsia="ru-RU"/>
        </w:rPr>
        <w:t>Контроль за</w:t>
      </w:r>
      <w:proofErr w:type="gramEnd"/>
      <w:r w:rsidRPr="004B2B47">
        <w:rPr>
          <w:rFonts w:ascii="Arial" w:eastAsia="Times New Roman" w:hAnsi="Arial" w:cs="Arial"/>
          <w:b/>
          <w:bCs/>
          <w:color w:val="333333"/>
          <w:sz w:val="20"/>
          <w:szCs w:val="20"/>
          <w:lang w:eastAsia="ru-RU"/>
        </w:rPr>
        <w:t xml:space="preserve"> финансово-хозяйственной деятельностью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w:t>
      </w:r>
      <w:proofErr w:type="gramStart"/>
      <w:r w:rsidRPr="004B2B47">
        <w:rPr>
          <w:rFonts w:ascii="Arial" w:eastAsia="Times New Roman" w:hAnsi="Arial" w:cs="Arial"/>
          <w:color w:val="333333"/>
          <w:sz w:val="20"/>
          <w:szCs w:val="20"/>
          <w:lang w:eastAsia="ru-RU"/>
        </w:rPr>
        <w:t>Контроль за</w:t>
      </w:r>
      <w:proofErr w:type="gramEnd"/>
      <w:r w:rsidRPr="004B2B47">
        <w:rPr>
          <w:rFonts w:ascii="Arial" w:eastAsia="Times New Roman" w:hAnsi="Arial" w:cs="Arial"/>
          <w:color w:val="333333"/>
          <w:sz w:val="20"/>
          <w:szCs w:val="20"/>
          <w:lang w:eastAsia="ru-RU"/>
        </w:rP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Ревизионная комиссия (ревизор) садоводческого, огороднического или дачного некоммерческого объединения обязана:</w:t>
      </w:r>
    </w:p>
    <w:p w:rsidR="004B2B47" w:rsidRPr="004B2B47" w:rsidRDefault="004B2B47" w:rsidP="004B2B47">
      <w:pPr>
        <w:numPr>
          <w:ilvl w:val="0"/>
          <w:numId w:val="1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4B2B47" w:rsidRPr="004B2B47" w:rsidRDefault="004B2B47" w:rsidP="004B2B47">
      <w:pPr>
        <w:numPr>
          <w:ilvl w:val="0"/>
          <w:numId w:val="1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4B2B47" w:rsidRPr="004B2B47" w:rsidRDefault="004B2B47" w:rsidP="004B2B47">
      <w:pPr>
        <w:numPr>
          <w:ilvl w:val="0"/>
          <w:numId w:val="1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отчитываться о результатах</w:t>
      </w:r>
      <w:proofErr w:type="gramEnd"/>
      <w:r w:rsidRPr="004B2B47">
        <w:rPr>
          <w:rFonts w:ascii="Arial" w:eastAsia="Times New Roman" w:hAnsi="Arial" w:cs="Arial"/>
          <w:color w:val="333333"/>
          <w:sz w:val="20"/>
          <w:szCs w:val="20"/>
          <w:lang w:eastAsia="ru-RU"/>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4B2B47" w:rsidRPr="004B2B47" w:rsidRDefault="004B2B47" w:rsidP="004B2B47">
      <w:pPr>
        <w:numPr>
          <w:ilvl w:val="0"/>
          <w:numId w:val="1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4B2B47" w:rsidRPr="004B2B47" w:rsidRDefault="004B2B47" w:rsidP="004B2B47">
      <w:pPr>
        <w:numPr>
          <w:ilvl w:val="0"/>
          <w:numId w:val="1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осуществлять </w:t>
      </w:r>
      <w:proofErr w:type="gramStart"/>
      <w:r w:rsidRPr="004B2B47">
        <w:rPr>
          <w:rFonts w:ascii="Arial" w:eastAsia="Times New Roman" w:hAnsi="Arial" w:cs="Arial"/>
          <w:color w:val="333333"/>
          <w:sz w:val="20"/>
          <w:szCs w:val="20"/>
          <w:lang w:eastAsia="ru-RU"/>
        </w:rPr>
        <w:t>контроль за</w:t>
      </w:r>
      <w:proofErr w:type="gramEnd"/>
      <w:r w:rsidRPr="004B2B47">
        <w:rPr>
          <w:rFonts w:ascii="Arial" w:eastAsia="Times New Roman" w:hAnsi="Arial" w:cs="Arial"/>
          <w:color w:val="333333"/>
          <w:sz w:val="20"/>
          <w:szCs w:val="20"/>
          <w:lang w:eastAsia="ru-RU"/>
        </w:rP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 xml:space="preserve">Статья 26. Общественный </w:t>
      </w:r>
      <w:proofErr w:type="gramStart"/>
      <w:r w:rsidRPr="004B2B47">
        <w:rPr>
          <w:rFonts w:ascii="Arial" w:eastAsia="Times New Roman" w:hAnsi="Arial" w:cs="Arial"/>
          <w:b/>
          <w:bCs/>
          <w:color w:val="333333"/>
          <w:sz w:val="20"/>
          <w:szCs w:val="20"/>
          <w:lang w:eastAsia="ru-RU"/>
        </w:rPr>
        <w:t>контроль за</w:t>
      </w:r>
      <w:proofErr w:type="gramEnd"/>
      <w:r w:rsidRPr="004B2B47">
        <w:rPr>
          <w:rFonts w:ascii="Arial" w:eastAsia="Times New Roman" w:hAnsi="Arial" w:cs="Arial"/>
          <w:b/>
          <w:bCs/>
          <w:color w:val="333333"/>
          <w:sz w:val="20"/>
          <w:szCs w:val="20"/>
          <w:lang w:eastAsia="ru-RU"/>
        </w:rPr>
        <w:t xml:space="preserve"> соблюдением законодательства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В целях предупреждения и ликвидации </w:t>
      </w:r>
      <w:proofErr w:type="gramStart"/>
      <w:r w:rsidRPr="004B2B47">
        <w:rPr>
          <w:rFonts w:ascii="Arial" w:eastAsia="Times New Roman" w:hAnsi="Arial" w:cs="Arial"/>
          <w:color w:val="333333"/>
          <w:sz w:val="20"/>
          <w:szCs w:val="20"/>
          <w:lang w:eastAsia="ru-RU"/>
        </w:rPr>
        <w:t>загрязнения</w:t>
      </w:r>
      <w:proofErr w:type="gramEnd"/>
      <w:r w:rsidRPr="004B2B47">
        <w:rPr>
          <w:rFonts w:ascii="Arial" w:eastAsia="Times New Roman" w:hAnsi="Arial" w:cs="Arial"/>
          <w:color w:val="333333"/>
          <w:sz w:val="20"/>
          <w:szCs w:val="20"/>
          <w:lang w:eastAsia="ru-RU"/>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2. </w:t>
      </w:r>
      <w:proofErr w:type="gramStart"/>
      <w:r w:rsidRPr="004B2B47">
        <w:rPr>
          <w:rFonts w:ascii="Arial" w:eastAsia="Times New Roman" w:hAnsi="Arial" w:cs="Arial"/>
          <w:color w:val="333333"/>
          <w:sz w:val="20"/>
          <w:szCs w:val="20"/>
          <w:lang w:eastAsia="ru-RU"/>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4B2B47">
        <w:rPr>
          <w:rFonts w:ascii="Arial" w:eastAsia="Times New Roman" w:hAnsi="Arial" w:cs="Arial"/>
          <w:color w:val="333333"/>
          <w:sz w:val="20"/>
          <w:szCs w:val="20"/>
          <w:lang w:eastAsia="ru-RU"/>
        </w:rPr>
        <w:t xml:space="preserve"> в государственные органы, осуществляющие государственный контроль (надзор) в соответствующих сферах деятельности</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14.10.2014 N 307-ФЗ)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14.10.2014 N 307-ФЗ)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Утратил силу. - Федеральный закон от 14.10.2014 N 307-ФЗ.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sidRPr="004B2B47">
        <w:rPr>
          <w:rFonts w:ascii="Arial" w:eastAsia="Times New Roman" w:hAnsi="Arial" w:cs="Arial"/>
          <w:color w:val="333333"/>
          <w:sz w:val="20"/>
          <w:szCs w:val="20"/>
          <w:lang w:eastAsia="ru-RU"/>
        </w:rPr>
        <w:t>контролю за</w:t>
      </w:r>
      <w:proofErr w:type="gramEnd"/>
      <w:r w:rsidRPr="004B2B47">
        <w:rPr>
          <w:rFonts w:ascii="Arial" w:eastAsia="Times New Roman" w:hAnsi="Arial" w:cs="Arial"/>
          <w:color w:val="333333"/>
          <w:sz w:val="20"/>
          <w:szCs w:val="20"/>
          <w:lang w:eastAsia="ru-RU"/>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27. Ведение делопроизводства в садоводческом, огородническом или дачном некоммерческом объединении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2. </w:t>
      </w:r>
      <w:proofErr w:type="gramStart"/>
      <w:r w:rsidRPr="004B2B47">
        <w:rPr>
          <w:rFonts w:ascii="Arial" w:eastAsia="Times New Roman" w:hAnsi="Arial" w:cs="Arial"/>
          <w:color w:val="333333"/>
          <w:sz w:val="20"/>
          <w:szCs w:val="20"/>
          <w:lang w:eastAsia="ru-RU"/>
        </w:rP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3. </w:t>
      </w:r>
      <w:proofErr w:type="gramStart"/>
      <w:r w:rsidRPr="004B2B47">
        <w:rPr>
          <w:rFonts w:ascii="Arial" w:eastAsia="Times New Roman" w:hAnsi="Arial" w:cs="Arial"/>
          <w:color w:val="333333"/>
          <w:sz w:val="20"/>
          <w:szCs w:val="20"/>
          <w:lang w:eastAsia="ru-RU"/>
        </w:rPr>
        <w:t>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w:t>
      </w:r>
      <w:proofErr w:type="gramEnd"/>
      <w:r w:rsidRPr="004B2B47">
        <w:rPr>
          <w:rFonts w:ascii="Arial" w:eastAsia="Times New Roman" w:hAnsi="Arial" w:cs="Arial"/>
          <w:color w:val="333333"/>
          <w:sz w:val="20"/>
          <w:szCs w:val="20"/>
          <w:lang w:eastAsia="ru-RU"/>
        </w:rPr>
        <w:t xml:space="preserve"> правоохранительным органам, организациям в соответствии с их запросами в письменной форме.</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VI. ОСОБЕННОСТИ ПРЕДОСТАВЛЕНИЯ В СОБСТВЕННОСТЬ</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И ОБОРОТА САДОВЫХ, ОГОРОДНЫХ И ДАЧНЫХ ЗЕМЕЛЬНЫХ УЧАСТКОВ</w:t>
      </w:r>
      <w:r w:rsidRPr="004B2B47">
        <w:rPr>
          <w:rFonts w:ascii="Arial" w:eastAsia="Times New Roman" w:hAnsi="Arial" w:cs="Arial"/>
          <w:color w:val="333333"/>
          <w:sz w:val="20"/>
          <w:szCs w:val="20"/>
          <w:lang w:eastAsia="ru-RU"/>
        </w:rPr>
        <w:br/>
        <w:t>(в ред. Федерального закона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28.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r w:rsidRPr="004B2B47">
        <w:rPr>
          <w:rFonts w:ascii="Arial" w:eastAsia="Times New Roman" w:hAnsi="Arial" w:cs="Arial"/>
          <w:b/>
          <w:bCs/>
          <w:color w:val="333333"/>
          <w:sz w:val="20"/>
          <w:szCs w:val="20"/>
          <w:lang w:eastAsia="ru-RU"/>
        </w:rPr>
        <w:br/>
      </w:r>
      <w:r w:rsidRPr="004B2B47">
        <w:rPr>
          <w:rFonts w:ascii="Arial" w:eastAsia="Times New Roman" w:hAnsi="Arial" w:cs="Arial"/>
          <w:color w:val="333333"/>
          <w:sz w:val="20"/>
          <w:szCs w:val="20"/>
          <w:lang w:eastAsia="ru-RU"/>
        </w:rPr>
        <w:t>(в ред. Федерального закона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получившим такие земельные участки из земель, находящихся в государственной или муниципальной собственности, осуществляется без проведения торгов за плату или бесплатно в случаях, установленных федеральными законами, законами субъектов Российской Федерации.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2.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3. </w:t>
      </w:r>
      <w:proofErr w:type="gramStart"/>
      <w:r w:rsidRPr="004B2B47">
        <w:rPr>
          <w:rFonts w:ascii="Arial" w:eastAsia="Times New Roman" w:hAnsi="Arial" w:cs="Arial"/>
          <w:color w:val="333333"/>
          <w:sz w:val="20"/>
          <w:szCs w:val="20"/>
          <w:lang w:eastAsia="ru-RU"/>
        </w:rPr>
        <w:t>Граждане, обладающие садовыми, огородными или дачными земельными участками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соответствии со статьей 25.2 Федерального закона от 21 июля 1997 года N 122-ФЗ "О государственной регистрации прав на недвижимое имущество и сделок с ним".</w:t>
      </w:r>
      <w:proofErr w:type="gramEnd"/>
      <w:r w:rsidRPr="004B2B47">
        <w:rPr>
          <w:rFonts w:ascii="Arial" w:eastAsia="Times New Roman" w:hAnsi="Arial" w:cs="Arial"/>
          <w:color w:val="333333"/>
          <w:sz w:val="20"/>
          <w:szCs w:val="20"/>
          <w:lang w:eastAsia="ru-RU"/>
        </w:rPr>
        <w:t xml:space="preserve"> Принятие решений о предоставлении указанным гражданам в собственность таких земельных участков в этом случае не требуется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23.11.2007 N 268-ФЗ)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В случае</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t xml:space="preserve">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 </w:t>
      </w:r>
      <w:proofErr w:type="gramStart"/>
      <w:r w:rsidRPr="004B2B47">
        <w:rPr>
          <w:rFonts w:ascii="Arial" w:eastAsia="Times New Roman" w:hAnsi="Arial" w:cs="Arial"/>
          <w:color w:val="333333"/>
          <w:sz w:val="20"/>
          <w:szCs w:val="20"/>
          <w:lang w:eastAsia="ru-RU"/>
        </w:rPr>
        <w:t>обладающими</w:t>
      </w:r>
      <w:proofErr w:type="gramEnd"/>
      <w:r w:rsidRPr="004B2B47">
        <w:rPr>
          <w:rFonts w:ascii="Arial" w:eastAsia="Times New Roman" w:hAnsi="Arial" w:cs="Arial"/>
          <w:color w:val="333333"/>
          <w:sz w:val="20"/>
          <w:szCs w:val="20"/>
          <w:lang w:eastAsia="ru-RU"/>
        </w:rPr>
        <w:t xml:space="preserve"> правом предоставления такого земельного участка, на основании заявления этого гражданина или его представителя. К данному заявлению прилагаются следующие документы:</w:t>
      </w:r>
    </w:p>
    <w:p w:rsidR="004B2B47" w:rsidRPr="004B2B47" w:rsidRDefault="004B2B47" w:rsidP="004B2B47">
      <w:pPr>
        <w:numPr>
          <w:ilvl w:val="0"/>
          <w:numId w:val="1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описание местоположения такого земельного участка, подготовленное этим гражданином;</w:t>
      </w:r>
      <w:r w:rsidRPr="004B2B47">
        <w:rPr>
          <w:rFonts w:ascii="Arial" w:eastAsia="Times New Roman" w:hAnsi="Arial" w:cs="Arial"/>
          <w:color w:val="333333"/>
          <w:sz w:val="20"/>
          <w:szCs w:val="20"/>
          <w:lang w:eastAsia="ru-RU"/>
        </w:rPr>
        <w:br/>
        <w:t>(в ред. Федерального закона от 13.05.2008 N 66-ФЗ)</w:t>
      </w:r>
    </w:p>
    <w:p w:rsidR="004B2B47" w:rsidRPr="004B2B47" w:rsidRDefault="004B2B47" w:rsidP="004B2B47">
      <w:pPr>
        <w:numPr>
          <w:ilvl w:val="0"/>
          <w:numId w:val="1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13.05.2008 N 66-ФЗ)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 случае</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r w:rsidRPr="004B2B47">
        <w:rPr>
          <w:rFonts w:ascii="Arial" w:eastAsia="Times New Roman" w:hAnsi="Arial" w:cs="Arial"/>
          <w:color w:val="333333"/>
          <w:sz w:val="20"/>
          <w:szCs w:val="20"/>
          <w:lang w:eastAsia="ru-RU"/>
        </w:rPr>
        <w:br/>
        <w:t>(в ред. Федерального закона от 01.07.2011 N 169-ФЗ)</w:t>
      </w:r>
    </w:p>
    <w:p w:rsidR="004B2B47" w:rsidRPr="004B2B47" w:rsidRDefault="004B2B47" w:rsidP="004B2B47">
      <w:pPr>
        <w:numPr>
          <w:ilvl w:val="0"/>
          <w:numId w:val="1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w:t>
      </w:r>
      <w:r w:rsidRPr="004B2B47">
        <w:rPr>
          <w:rFonts w:ascii="Arial" w:eastAsia="Times New Roman" w:hAnsi="Arial" w:cs="Arial"/>
          <w:color w:val="333333"/>
          <w:sz w:val="20"/>
          <w:szCs w:val="20"/>
          <w:lang w:eastAsia="ru-RU"/>
        </w:rPr>
        <w:lastRenderedPageBreak/>
        <w:t>государственном реестре прав на недвижимое имущество и сделок с ним (в иных случаях указанные сведения запрашиваются у заявителя);</w:t>
      </w:r>
      <w:proofErr w:type="gramEnd"/>
      <w:r w:rsidRPr="004B2B47">
        <w:rPr>
          <w:rFonts w:ascii="Arial" w:eastAsia="Times New Roman" w:hAnsi="Arial" w:cs="Arial"/>
          <w:color w:val="333333"/>
          <w:sz w:val="20"/>
          <w:szCs w:val="20"/>
          <w:lang w:eastAsia="ru-RU"/>
        </w:rPr>
        <w:br/>
        <w:t>(в ред. Федерального закона от 01.07.2011 N 169-ФЗ)</w:t>
      </w:r>
    </w:p>
    <w:p w:rsidR="004B2B47" w:rsidRPr="004B2B47" w:rsidRDefault="004B2B47" w:rsidP="004B2B47">
      <w:pPr>
        <w:numPr>
          <w:ilvl w:val="0"/>
          <w:numId w:val="1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01.07.2011 N 169-ФЗ)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5. </w:t>
      </w:r>
      <w:proofErr w:type="gramStart"/>
      <w:r w:rsidRPr="004B2B47">
        <w:rPr>
          <w:rFonts w:ascii="Arial" w:eastAsia="Times New Roman" w:hAnsi="Arial" w:cs="Arial"/>
          <w:color w:val="333333"/>
          <w:sz w:val="20"/>
          <w:szCs w:val="20"/>
          <w:lang w:eastAsia="ru-RU"/>
        </w:rPr>
        <w:t>Предоставление в собственность земельного участка, относящегося к имуществу общего пользования,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w:t>
      </w:r>
      <w:proofErr w:type="gramEnd"/>
      <w:r w:rsidRPr="004B2B47">
        <w:rPr>
          <w:rFonts w:ascii="Arial" w:eastAsia="Times New Roman" w:hAnsi="Arial" w:cs="Arial"/>
          <w:color w:val="333333"/>
          <w:sz w:val="20"/>
          <w:szCs w:val="20"/>
          <w:lang w:eastAsia="ru-RU"/>
        </w:rPr>
        <w:t xml:space="preserve">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p>
    <w:p w:rsidR="004B2B47" w:rsidRPr="004B2B47" w:rsidRDefault="004B2B47" w:rsidP="004B2B47">
      <w:pPr>
        <w:numPr>
          <w:ilvl w:val="0"/>
          <w:numId w:val="1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описание местоположения такого земельного участка, подготовленное садоводческим, огородническим или дачным некоммерческим объединением;</w:t>
      </w:r>
      <w:r w:rsidRPr="004B2B47">
        <w:rPr>
          <w:rFonts w:ascii="Arial" w:eastAsia="Times New Roman" w:hAnsi="Arial" w:cs="Arial"/>
          <w:color w:val="333333"/>
          <w:sz w:val="20"/>
          <w:szCs w:val="20"/>
          <w:lang w:eastAsia="ru-RU"/>
        </w:rPr>
        <w:br/>
        <w:t>(в ред. Федерального закона от 13.05.2008 N 66-ФЗ)</w:t>
      </w:r>
    </w:p>
    <w:p w:rsidR="004B2B47" w:rsidRPr="004B2B47" w:rsidRDefault="004B2B47" w:rsidP="004B2B47">
      <w:pPr>
        <w:numPr>
          <w:ilvl w:val="0"/>
          <w:numId w:val="1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абзац утратил силу с 1 июля 2011 года. - Федеральный закон от 01.07.2011 N 169-ФЗ;</w:t>
      </w:r>
    </w:p>
    <w:p w:rsidR="004B2B47" w:rsidRPr="004B2B47" w:rsidRDefault="004B2B47" w:rsidP="004B2B47">
      <w:pPr>
        <w:numPr>
          <w:ilvl w:val="0"/>
          <w:numId w:val="1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4B2B47" w:rsidRPr="004B2B47" w:rsidRDefault="004B2B47" w:rsidP="004B2B47">
      <w:pPr>
        <w:numPr>
          <w:ilvl w:val="0"/>
          <w:numId w:val="1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sidRPr="004B2B47">
        <w:rPr>
          <w:rFonts w:ascii="Arial" w:eastAsia="Times New Roman" w:hAnsi="Arial" w:cs="Arial"/>
          <w:color w:val="333333"/>
          <w:sz w:val="20"/>
          <w:szCs w:val="20"/>
          <w:lang w:eastAsia="ru-RU"/>
        </w:rPr>
        <w:t>членов</w:t>
      </w:r>
      <w:proofErr w:type="gramEnd"/>
      <w:r w:rsidRPr="004B2B47">
        <w:rPr>
          <w:rFonts w:ascii="Arial" w:eastAsia="Times New Roman" w:hAnsi="Arial" w:cs="Arial"/>
          <w:color w:val="333333"/>
          <w:sz w:val="20"/>
          <w:szCs w:val="20"/>
          <w:lang w:eastAsia="ru-RU"/>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 xml:space="preserve">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w:t>
      </w:r>
      <w:r w:rsidRPr="004B2B47">
        <w:rPr>
          <w:rFonts w:ascii="Arial" w:eastAsia="Times New Roman" w:hAnsi="Arial" w:cs="Arial"/>
          <w:color w:val="333333"/>
          <w:sz w:val="20"/>
          <w:szCs w:val="20"/>
          <w:lang w:eastAsia="ru-RU"/>
        </w:rPr>
        <w:lastRenderedPageBreak/>
        <w:t>сделок с ним</w:t>
      </w:r>
      <w:proofErr w:type="gramEnd"/>
      <w:r w:rsidRPr="004B2B47">
        <w:rPr>
          <w:rFonts w:ascii="Arial" w:eastAsia="Times New Roman" w:hAnsi="Arial" w:cs="Arial"/>
          <w:color w:val="333333"/>
          <w:sz w:val="20"/>
          <w:szCs w:val="20"/>
          <w:lang w:eastAsia="ru-RU"/>
        </w:rPr>
        <w:t xml:space="preserve"> (в иных случаях указанные сведения запрашиваются у заявителя)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а</w:t>
      </w:r>
      <w:proofErr w:type="gramEnd"/>
      <w:r w:rsidRPr="004B2B47">
        <w:rPr>
          <w:rFonts w:ascii="Arial" w:eastAsia="Times New Roman" w:hAnsi="Arial" w:cs="Arial"/>
          <w:color w:val="333333"/>
          <w:sz w:val="20"/>
          <w:szCs w:val="20"/>
          <w:lang w:eastAsia="ru-RU"/>
        </w:rPr>
        <w:t>бзац введен Федеральным законом от 01.07.2011 N 169-ФЗ)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6. Исполнительный орган государственной власти или орган местного самоуправления, обладающие правом предоставления соответствующего земельного участка, в двухнедельный срок </w:t>
      </w:r>
      <w:proofErr w:type="gramStart"/>
      <w:r w:rsidRPr="004B2B47">
        <w:rPr>
          <w:rFonts w:ascii="Arial" w:eastAsia="Times New Roman" w:hAnsi="Arial" w:cs="Arial"/>
          <w:color w:val="333333"/>
          <w:sz w:val="20"/>
          <w:szCs w:val="20"/>
          <w:lang w:eastAsia="ru-RU"/>
        </w:rPr>
        <w:t>с даты получения</w:t>
      </w:r>
      <w:proofErr w:type="gramEnd"/>
      <w:r w:rsidRPr="004B2B47">
        <w:rPr>
          <w:rFonts w:ascii="Arial" w:eastAsia="Times New Roman" w:hAnsi="Arial" w:cs="Arial"/>
          <w:color w:val="333333"/>
          <w:sz w:val="20"/>
          <w:szCs w:val="20"/>
          <w:lang w:eastAsia="ru-RU"/>
        </w:rPr>
        <w:t xml:space="preserve"> заявления и необходимых документов в соответствии </w:t>
      </w:r>
      <w:proofErr w:type="spellStart"/>
      <w:r w:rsidRPr="004B2B47">
        <w:rPr>
          <w:rFonts w:ascii="Arial" w:eastAsia="Times New Roman" w:hAnsi="Arial" w:cs="Arial"/>
          <w:color w:val="333333"/>
          <w:sz w:val="20"/>
          <w:szCs w:val="20"/>
          <w:lang w:eastAsia="ru-RU"/>
        </w:rPr>
        <w:t>спунктом</w:t>
      </w:r>
      <w:proofErr w:type="spellEnd"/>
      <w:r w:rsidRPr="004B2B47">
        <w:rPr>
          <w:rFonts w:ascii="Arial" w:eastAsia="Times New Roman" w:hAnsi="Arial" w:cs="Arial"/>
          <w:color w:val="333333"/>
          <w:sz w:val="20"/>
          <w:szCs w:val="20"/>
          <w:lang w:eastAsia="ru-RU"/>
        </w:rPr>
        <w:t xml:space="preserve"> 4 или5 настоящей статьи обязан принять решение о предоставлении в собственность такого земельного участка либо об отказе в его предоставлении.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Статья 29. Утратила силу. - Федеральный закон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Статья 30. Утратила силу. - Федеральный закон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Статья 31. Оборот садовых, огородных и дачных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 ред. Федерального закона от 26.06.2007 N 118-ФЗ)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Оборот садовых, огородных и дачных земельных участков регулируется гражданским законодательством, если иное не предусмотрено земельным законодательством.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VII. ОРГАНИЗАЦИЯ И ЗАСТРОЙКА ТЕРРИТОРИИ</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САДОВОДЧЕСКОГО, ОГОРОДНИЧЕСКОГО ИЛИ ДАЧНОГО</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32. Порядок разработки проектов организации и застройки территории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Разработка проектов организации и застройки территории садоводческого, огороднического или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застройки, системой государственных градостроительных нормативов и правил.</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13.05.2008 N 66-ФЗ)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Огородническое некоммерческое объединение, уставом которого не предусмотрено закрепление земельных участков за гражданами на праве собственности, вправе приступить к использованию выделенного земельного участка без составления проекта организации и застройки территории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rsidR="004B2B47" w:rsidRPr="004B2B47" w:rsidRDefault="004B2B47" w:rsidP="004B2B47">
      <w:pPr>
        <w:numPr>
          <w:ilvl w:val="0"/>
          <w:numId w:val="1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абзац утратил силу с 1 июля 2011 года. - Федеральный закон от 01.07.2011 N 169-ФЗ;</w:t>
      </w:r>
    </w:p>
    <w:p w:rsidR="004B2B47" w:rsidRPr="004B2B47" w:rsidRDefault="004B2B47" w:rsidP="004B2B47">
      <w:pPr>
        <w:numPr>
          <w:ilvl w:val="0"/>
          <w:numId w:val="1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материалы топографической съемки, а при необходимости материалы инженерно-геологических изысканий;</w:t>
      </w:r>
    </w:p>
    <w:p w:rsidR="004B2B47" w:rsidRPr="004B2B47" w:rsidRDefault="004B2B47" w:rsidP="004B2B47">
      <w:pPr>
        <w:numPr>
          <w:ilvl w:val="0"/>
          <w:numId w:val="1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архитектурно-планировочное задание;</w:t>
      </w:r>
    </w:p>
    <w:p w:rsidR="004B2B47" w:rsidRPr="004B2B47" w:rsidRDefault="004B2B47" w:rsidP="004B2B47">
      <w:pPr>
        <w:numPr>
          <w:ilvl w:val="0"/>
          <w:numId w:val="15"/>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технические условия инженерного обеспечения территории такого объединения.</w:t>
      </w:r>
    </w:p>
    <w:p w:rsidR="004B2B47" w:rsidRPr="004B2B47" w:rsidRDefault="004B2B47" w:rsidP="004B2B47">
      <w:pPr>
        <w:pBdr>
          <w:top w:val="single" w:sz="6" w:space="8" w:color="E3E3E3"/>
          <w:left w:val="single" w:sz="6" w:space="8" w:color="E3E3E3"/>
          <w:bottom w:val="single" w:sz="6" w:space="8" w:color="E3E3E3"/>
          <w:right w:val="single" w:sz="6" w:space="8" w:color="E3E3E3"/>
        </w:pBdr>
        <w:shd w:val="clear" w:color="auto" w:fill="FFFFFF"/>
        <w:spacing w:before="225" w:after="225" w:line="223" w:lineRule="atLeast"/>
        <w:ind w:left="450" w:right="450"/>
        <w:rPr>
          <w:rFonts w:ascii="Arial" w:eastAsia="Times New Roman" w:hAnsi="Arial" w:cs="Arial"/>
          <w:color w:val="333333"/>
          <w:sz w:val="20"/>
          <w:szCs w:val="20"/>
          <w:lang w:eastAsia="ru-RU"/>
        </w:rPr>
      </w:pPr>
      <w:proofErr w:type="spellStart"/>
      <w:r w:rsidRPr="004B2B47">
        <w:rPr>
          <w:rFonts w:ascii="Arial" w:eastAsia="Times New Roman" w:hAnsi="Arial" w:cs="Arial"/>
          <w:color w:val="333333"/>
          <w:sz w:val="20"/>
          <w:szCs w:val="20"/>
          <w:lang w:eastAsia="ru-RU"/>
        </w:rPr>
        <w:t>КонсультантПлюс</w:t>
      </w:r>
      <w:proofErr w:type="spellEnd"/>
      <w:r w:rsidRPr="004B2B47">
        <w:rPr>
          <w:rFonts w:ascii="Arial" w:eastAsia="Times New Roman" w:hAnsi="Arial" w:cs="Arial"/>
          <w:color w:val="333333"/>
          <w:sz w:val="20"/>
          <w:szCs w:val="20"/>
          <w:lang w:eastAsia="ru-RU"/>
        </w:rPr>
        <w:t>: примечание.</w:t>
      </w:r>
      <w:r w:rsidRPr="004B2B47">
        <w:rPr>
          <w:rFonts w:ascii="Arial" w:eastAsia="Times New Roman" w:hAnsi="Arial" w:cs="Arial"/>
          <w:color w:val="333333"/>
          <w:sz w:val="20"/>
          <w:szCs w:val="20"/>
          <w:lang w:eastAsia="ru-RU"/>
        </w:rPr>
        <w:br/>
      </w:r>
      <w:proofErr w:type="gramStart"/>
      <w:r w:rsidRPr="004B2B47">
        <w:rPr>
          <w:rFonts w:ascii="Arial" w:eastAsia="Times New Roman" w:hAnsi="Arial" w:cs="Arial"/>
          <w:color w:val="333333"/>
          <w:sz w:val="20"/>
          <w:szCs w:val="20"/>
          <w:lang w:eastAsia="ru-RU"/>
        </w:rPr>
        <w:t>До 1 января 2020 года в случае, если в соответствии с Федеральным законом от 15.04.1998 N 66-ФЗ (в редакции, действовавшей до дня вступления в силу Федерального закона от 23.06.2014 N 171-ФЗ) утвержден проект организации и застройки территории садоводческого, огороднического или дачного некоммерческого объединения граждан, раздел земельного участка, предоставленного указанному объединению или в совместную собственность членов указанного объединения, осуществляется в соответствии</w:t>
      </w:r>
      <w:proofErr w:type="gramEnd"/>
      <w:r w:rsidRPr="004B2B47">
        <w:rPr>
          <w:rFonts w:ascii="Arial" w:eastAsia="Times New Roman" w:hAnsi="Arial" w:cs="Arial"/>
          <w:color w:val="333333"/>
          <w:sz w:val="20"/>
          <w:szCs w:val="20"/>
          <w:lang w:eastAsia="ru-RU"/>
        </w:rPr>
        <w:t xml:space="preserve"> с проектом организации и застройки данной территории. При этом утверждение проекта планировки данной территории и проекта межевания данной территории не требуется (Федеральный закон от 23.06.2014 N 171-ФЗ).</w:t>
      </w:r>
    </w:p>
    <w:p w:rsidR="004B2B47" w:rsidRPr="004B2B47" w:rsidRDefault="004B2B47" w:rsidP="004B2B47">
      <w:pPr>
        <w:pBdr>
          <w:top w:val="single" w:sz="6" w:space="8" w:color="E3E3E3"/>
          <w:left w:val="single" w:sz="6" w:space="8" w:color="E3E3E3"/>
          <w:bottom w:val="single" w:sz="6" w:space="8" w:color="E3E3E3"/>
          <w:right w:val="single" w:sz="6" w:space="8" w:color="E3E3E3"/>
        </w:pBdr>
        <w:shd w:val="clear" w:color="auto" w:fill="FFFFFF"/>
        <w:spacing w:before="225" w:after="225" w:line="223" w:lineRule="atLeast"/>
        <w:ind w:left="450" w:right="450"/>
        <w:rPr>
          <w:rFonts w:ascii="Arial" w:eastAsia="Times New Roman" w:hAnsi="Arial" w:cs="Arial"/>
          <w:color w:val="333333"/>
          <w:sz w:val="20"/>
          <w:szCs w:val="20"/>
          <w:lang w:eastAsia="ru-RU"/>
        </w:rPr>
      </w:pPr>
      <w:proofErr w:type="spellStart"/>
      <w:r w:rsidRPr="004B2B47">
        <w:rPr>
          <w:rFonts w:ascii="Arial" w:eastAsia="Times New Roman" w:hAnsi="Arial" w:cs="Arial"/>
          <w:color w:val="333333"/>
          <w:sz w:val="20"/>
          <w:szCs w:val="20"/>
          <w:lang w:eastAsia="ru-RU"/>
        </w:rPr>
        <w:t>КонсультантПлюс</w:t>
      </w:r>
      <w:proofErr w:type="spellEnd"/>
      <w:r w:rsidRPr="004B2B47">
        <w:rPr>
          <w:rFonts w:ascii="Arial" w:eastAsia="Times New Roman" w:hAnsi="Arial" w:cs="Arial"/>
          <w:color w:val="333333"/>
          <w:sz w:val="20"/>
          <w:szCs w:val="20"/>
          <w:lang w:eastAsia="ru-RU"/>
        </w:rPr>
        <w:t xml:space="preserve">: </w:t>
      </w:r>
      <w:proofErr w:type="spellStart"/>
      <w:r w:rsidRPr="004B2B47">
        <w:rPr>
          <w:rFonts w:ascii="Arial" w:eastAsia="Times New Roman" w:hAnsi="Arial" w:cs="Arial"/>
          <w:color w:val="333333"/>
          <w:sz w:val="20"/>
          <w:szCs w:val="20"/>
          <w:lang w:eastAsia="ru-RU"/>
        </w:rPr>
        <w:t>примечание</w:t>
      </w:r>
      <w:proofErr w:type="gramStart"/>
      <w:r w:rsidRPr="004B2B47">
        <w:rPr>
          <w:rFonts w:ascii="Arial" w:eastAsia="Times New Roman" w:hAnsi="Arial" w:cs="Arial"/>
          <w:color w:val="333333"/>
          <w:sz w:val="20"/>
          <w:szCs w:val="20"/>
          <w:lang w:eastAsia="ru-RU"/>
        </w:rPr>
        <w:t>.Д</w:t>
      </w:r>
      <w:proofErr w:type="gramEnd"/>
      <w:r w:rsidRPr="004B2B47">
        <w:rPr>
          <w:rFonts w:ascii="Arial" w:eastAsia="Times New Roman" w:hAnsi="Arial" w:cs="Arial"/>
          <w:color w:val="333333"/>
          <w:sz w:val="20"/>
          <w:szCs w:val="20"/>
          <w:lang w:eastAsia="ru-RU"/>
        </w:rPr>
        <w:t>о</w:t>
      </w:r>
      <w:proofErr w:type="spellEnd"/>
      <w:r w:rsidRPr="004B2B47">
        <w:rPr>
          <w:rFonts w:ascii="Arial" w:eastAsia="Times New Roman" w:hAnsi="Arial" w:cs="Arial"/>
          <w:color w:val="333333"/>
          <w:sz w:val="20"/>
          <w:szCs w:val="20"/>
          <w:lang w:eastAsia="ru-RU"/>
        </w:rPr>
        <w:t xml:space="preserve"> 1 января 2018 года допускается утверждение проекта организации и застройки территории садоводческого, огороднического или дачного некоммерческого объединения граждан в соответствии с Федеральным законом от 15.04.1998 N 66-ФЗ (в редакции, действовавшей до дня вступления в силу Федерального закона от 23.06.2014 N 171-ФЗ).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Документами, необходимыми для согласования и утверждения проектной документации, являются:</w:t>
      </w:r>
    </w:p>
    <w:p w:rsidR="004B2B47" w:rsidRPr="004B2B47" w:rsidRDefault="004B2B47" w:rsidP="004B2B47">
      <w:pPr>
        <w:numPr>
          <w:ilvl w:val="0"/>
          <w:numId w:val="1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4B2B47" w:rsidRPr="004B2B47" w:rsidRDefault="004B2B47" w:rsidP="004B2B47">
      <w:pPr>
        <w:numPr>
          <w:ilvl w:val="0"/>
          <w:numId w:val="1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сметно-финансовые расчеты;</w:t>
      </w:r>
    </w:p>
    <w:p w:rsidR="004B2B47" w:rsidRPr="004B2B47" w:rsidRDefault="004B2B47" w:rsidP="004B2B47">
      <w:pPr>
        <w:numPr>
          <w:ilvl w:val="0"/>
          <w:numId w:val="16"/>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Сведения о документах, удостоверяющих право такого объединения на землю, запрашиваются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в садоводческом, огородническом или дачном некоммерческом объединении)</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t>абзац введен Федеральным законом от 01.07.2011 N 169-ФЗ)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33. Нормативы организации и застройки территории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градостроительным законодательством, с учетом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p>
    <w:p w:rsidR="004B2B47" w:rsidRPr="004B2B47" w:rsidRDefault="004B2B47" w:rsidP="004B2B47">
      <w:pPr>
        <w:numPr>
          <w:ilvl w:val="0"/>
          <w:numId w:val="1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количество и размеры подъездных и внутренних дорог;</w:t>
      </w:r>
    </w:p>
    <w:p w:rsidR="004B2B47" w:rsidRPr="004B2B47" w:rsidRDefault="004B2B47" w:rsidP="004B2B47">
      <w:pPr>
        <w:numPr>
          <w:ilvl w:val="0"/>
          <w:numId w:val="1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минимальные расстояния между зданиями, строениями, сооружениями и границами земельных участков;</w:t>
      </w:r>
    </w:p>
    <w:p w:rsidR="004B2B47" w:rsidRPr="004B2B47" w:rsidRDefault="004B2B47" w:rsidP="004B2B47">
      <w:pPr>
        <w:numPr>
          <w:ilvl w:val="0"/>
          <w:numId w:val="1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тип источников водоснабжения;</w:t>
      </w:r>
    </w:p>
    <w:p w:rsidR="004B2B47" w:rsidRPr="004B2B47" w:rsidRDefault="004B2B47" w:rsidP="004B2B47">
      <w:pPr>
        <w:numPr>
          <w:ilvl w:val="0"/>
          <w:numId w:val="1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техническая характеристика инженерного обеспечения территории такого объединения;</w:t>
      </w:r>
    </w:p>
    <w:p w:rsidR="004B2B47" w:rsidRPr="004B2B47" w:rsidRDefault="004B2B47" w:rsidP="004B2B47">
      <w:pPr>
        <w:numPr>
          <w:ilvl w:val="0"/>
          <w:numId w:val="1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перечень необходимых противопожарных сооружений;</w:t>
      </w:r>
    </w:p>
    <w:p w:rsidR="004B2B47" w:rsidRPr="004B2B47" w:rsidRDefault="004B2B47" w:rsidP="004B2B47">
      <w:pPr>
        <w:numPr>
          <w:ilvl w:val="0"/>
          <w:numId w:val="17"/>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перечень мероприятий по охране окружающей среды.</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организации и застройки его территории.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Контроль за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14.10.2014 N 307-ФЗ)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Тип материалов и конструкций, применяемых при возведении строений, сооружений и объектов инженерной инфраструктуры, определяют садоводческое,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Возведение гражданами на садовых, огородных или дачных земельных участках строений и сооружений, превышающих размеры, установленные проектом организации и застройки территории садоводческого, огороднического или дачного некоммерческого объединения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Нарушение требований проекта организации и застройки территории садоводческого, огороднического или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VIII. ПОДДЕРЖКА САДОВОДОВ, ОГОРОДНИКОВ,</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ДАЧНИКОВ И ИХ САДОВОДЧЕСКИХ, ОГОРОДНИЧЕСКИХ И ДАЧНЫХ</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НЕКОММЕРЧЕСКИХ ОБЪЕДИНЕНИЙ ОРГАНАМИ ГОСУДАРСТВЕННОЙ</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ВЛАСТИ, ОРГАНАМИ МЕСТНОГО САМОУПРАВЛЕНИЯ И ОРГАНИЗАЦИЯМИ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35. Формы поддержки садоводов, огородников, дачников и их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Утратил силу. - Федеральный закон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утратил силу. - Федеральный закон от 22.08.2004 N 122-ФЗ;</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вести просветительскую и агитационную работу в целях популяризации ведения садоводства, огородничества или дачного хозяйства;</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утратил силу. - Федеральный закон от 22.08.2004 N 122-ФЗ;</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утратил силу. - Федеральный закон от 22.08.2004 N 122-ФЗ;</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утратил силу. - Федеральный закон от 22.08.2004 N 122-ФЗ;</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4B2B47" w:rsidRPr="004B2B47" w:rsidRDefault="004B2B47" w:rsidP="004B2B47">
      <w:pPr>
        <w:numPr>
          <w:ilvl w:val="0"/>
          <w:numId w:val="18"/>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Органы местного самоуправления вправе:</w:t>
      </w:r>
      <w:r w:rsidRPr="004B2B47">
        <w:rPr>
          <w:rFonts w:ascii="Arial" w:eastAsia="Times New Roman" w:hAnsi="Arial" w:cs="Arial"/>
          <w:color w:val="333333"/>
          <w:sz w:val="20"/>
          <w:szCs w:val="20"/>
          <w:lang w:eastAsia="ru-RU"/>
        </w:rPr>
        <w:br/>
        <w:t>(в ред. Федерального закона от 22.08.2004 N 122-ФЗ)</w:t>
      </w:r>
    </w:p>
    <w:p w:rsidR="004B2B47" w:rsidRPr="004B2B47" w:rsidRDefault="004B2B47" w:rsidP="004B2B47">
      <w:pPr>
        <w:numPr>
          <w:ilvl w:val="0"/>
          <w:numId w:val="1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4B2B47" w:rsidRPr="004B2B47" w:rsidRDefault="004B2B47" w:rsidP="004B2B47">
      <w:pPr>
        <w:numPr>
          <w:ilvl w:val="0"/>
          <w:numId w:val="19"/>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Органы исполнительной власти субъектов Российской Федерации, органы местного самоуправления, организации вправе:</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участвовать в формировании фондов взаимного кредитования посредством предоставления сре</w:t>
      </w:r>
      <w:proofErr w:type="gramStart"/>
      <w:r w:rsidRPr="004B2B47">
        <w:rPr>
          <w:rFonts w:ascii="Arial" w:eastAsia="Times New Roman" w:hAnsi="Arial" w:cs="Arial"/>
          <w:color w:val="333333"/>
          <w:sz w:val="20"/>
          <w:szCs w:val="20"/>
          <w:lang w:eastAsia="ru-RU"/>
        </w:rPr>
        <w:t>дств в р</w:t>
      </w:r>
      <w:proofErr w:type="gramEnd"/>
      <w:r w:rsidRPr="004B2B47">
        <w:rPr>
          <w:rFonts w:ascii="Arial" w:eastAsia="Times New Roman" w:hAnsi="Arial" w:cs="Arial"/>
          <w:color w:val="333333"/>
          <w:sz w:val="20"/>
          <w:szCs w:val="20"/>
          <w:lang w:eastAsia="ru-RU"/>
        </w:rPr>
        <w:t>азмере до пятидесяти процентов общей суммы взносов;</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участвовать в создании фондов проката посредством предоставления сре</w:t>
      </w:r>
      <w:proofErr w:type="gramStart"/>
      <w:r w:rsidRPr="004B2B47">
        <w:rPr>
          <w:rFonts w:ascii="Arial" w:eastAsia="Times New Roman" w:hAnsi="Arial" w:cs="Arial"/>
          <w:color w:val="333333"/>
          <w:sz w:val="20"/>
          <w:szCs w:val="20"/>
          <w:lang w:eastAsia="ru-RU"/>
        </w:rPr>
        <w:t>дств в р</w:t>
      </w:r>
      <w:proofErr w:type="gramEnd"/>
      <w:r w:rsidRPr="004B2B47">
        <w:rPr>
          <w:rFonts w:ascii="Arial" w:eastAsia="Times New Roman" w:hAnsi="Arial" w:cs="Arial"/>
          <w:color w:val="333333"/>
          <w:sz w:val="20"/>
          <w:szCs w:val="20"/>
          <w:lang w:eastAsia="ru-RU"/>
        </w:rPr>
        <w:t>азмере пятидесяти процентов общей суммы взносов в фонд проката;</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r w:rsidRPr="004B2B47">
        <w:rPr>
          <w:rFonts w:ascii="Arial" w:eastAsia="Times New Roman" w:hAnsi="Arial" w:cs="Arial"/>
          <w:color w:val="333333"/>
          <w:sz w:val="20"/>
          <w:szCs w:val="20"/>
          <w:lang w:eastAsia="ru-RU"/>
        </w:rPr>
        <w:br/>
        <w:t>(в ред. Федерального закона от 22.08.2004 N 122-ФЗ)</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4B2B47" w:rsidRPr="004B2B47" w:rsidRDefault="004B2B47" w:rsidP="004B2B47">
      <w:pPr>
        <w:numPr>
          <w:ilvl w:val="0"/>
          <w:numId w:val="20"/>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36. Порядок поддержки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w:t>
      </w:r>
      <w:proofErr w:type="gramStart"/>
      <w:r w:rsidRPr="004B2B47">
        <w:rPr>
          <w:rFonts w:ascii="Arial" w:eastAsia="Times New Roman" w:hAnsi="Arial" w:cs="Arial"/>
          <w:color w:val="333333"/>
          <w:sz w:val="20"/>
          <w:szCs w:val="20"/>
          <w:lang w:eastAsia="ru-RU"/>
        </w:rP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sidRPr="004B2B47">
        <w:rPr>
          <w:rFonts w:ascii="Arial" w:eastAsia="Times New Roman" w:hAnsi="Arial" w:cs="Arial"/>
          <w:color w:val="333333"/>
          <w:sz w:val="20"/>
          <w:szCs w:val="20"/>
          <w:lang w:eastAsia="ru-RU"/>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статьей 35 настоящего Федерального закона</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2 - 3. Утратили силу. - Федеральный закон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 xml:space="preserve">4. </w:t>
      </w:r>
      <w:proofErr w:type="gramStart"/>
      <w:r w:rsidRPr="004B2B47">
        <w:rPr>
          <w:rFonts w:ascii="Arial" w:eastAsia="Times New Roman" w:hAnsi="Arial" w:cs="Arial"/>
          <w:color w:val="333333"/>
          <w:sz w:val="20"/>
          <w:szCs w:val="20"/>
          <w:lang w:eastAsia="ru-RU"/>
        </w:rP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6. </w:t>
      </w:r>
      <w:proofErr w:type="gramStart"/>
      <w:r w:rsidRPr="004B2B47">
        <w:rPr>
          <w:rFonts w:ascii="Arial" w:eastAsia="Times New Roman" w:hAnsi="Arial" w:cs="Arial"/>
          <w:color w:val="333333"/>
          <w:sz w:val="20"/>
          <w:szCs w:val="20"/>
          <w:lang w:eastAsia="ru-RU"/>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22.08.2004 N 122-ФЗ)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4. </w:t>
      </w:r>
      <w:proofErr w:type="gramStart"/>
      <w:r w:rsidRPr="004B2B47">
        <w:rPr>
          <w:rFonts w:ascii="Arial" w:eastAsia="Times New Roman" w:hAnsi="Arial" w:cs="Arial"/>
          <w:color w:val="333333"/>
          <w:sz w:val="20"/>
          <w:szCs w:val="20"/>
          <w:lang w:eastAsia="ru-RU"/>
        </w:rP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Федеральных законов от 21.03.2002 N 31-ФЗ, от 13.05.2008 N 66-ФЗ)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rsidRPr="004B2B47">
        <w:rPr>
          <w:rFonts w:ascii="Arial" w:eastAsia="Times New Roman" w:hAnsi="Arial" w:cs="Arial"/>
          <w:color w:val="333333"/>
          <w:sz w:val="20"/>
          <w:szCs w:val="20"/>
          <w:lang w:eastAsia="ru-RU"/>
        </w:rP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13.05.2008 N 66-ФЗ)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w:t>
      </w:r>
    </w:p>
    <w:p w:rsidR="004B2B47" w:rsidRPr="004B2B47" w:rsidRDefault="004B2B47" w:rsidP="004B2B47">
      <w:pPr>
        <w:numPr>
          <w:ilvl w:val="0"/>
          <w:numId w:val="2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осуществлении</w:t>
      </w:r>
      <w:proofErr w:type="gramEnd"/>
      <w:r w:rsidRPr="004B2B47">
        <w:rPr>
          <w:rFonts w:ascii="Arial" w:eastAsia="Times New Roman" w:hAnsi="Arial" w:cs="Arial"/>
          <w:color w:val="333333"/>
          <w:sz w:val="20"/>
          <w:szCs w:val="20"/>
          <w:lang w:eastAsia="ru-RU"/>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rsidRPr="004B2B47">
        <w:rPr>
          <w:rFonts w:ascii="Arial" w:eastAsia="Times New Roman" w:hAnsi="Arial" w:cs="Arial"/>
          <w:color w:val="333333"/>
          <w:sz w:val="20"/>
          <w:szCs w:val="20"/>
          <w:lang w:eastAsia="ru-RU"/>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sidRPr="004B2B47">
        <w:rPr>
          <w:rFonts w:ascii="Arial" w:eastAsia="Times New Roman" w:hAnsi="Arial" w:cs="Arial"/>
          <w:color w:val="333333"/>
          <w:sz w:val="20"/>
          <w:szCs w:val="20"/>
          <w:lang w:eastAsia="ru-RU"/>
        </w:rP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r w:rsidRPr="004B2B47">
        <w:rPr>
          <w:rFonts w:ascii="Arial" w:eastAsia="Times New Roman" w:hAnsi="Arial" w:cs="Arial"/>
          <w:color w:val="333333"/>
          <w:sz w:val="20"/>
          <w:szCs w:val="20"/>
          <w:lang w:eastAsia="ru-RU"/>
        </w:rPr>
        <w:br/>
        <w:t>(в ред. Федерального закона от 07.12.2011 N 417-ФЗ)</w:t>
      </w:r>
    </w:p>
    <w:p w:rsidR="004B2B47" w:rsidRPr="004B2B47" w:rsidRDefault="004B2B47" w:rsidP="004B2B47">
      <w:pPr>
        <w:numPr>
          <w:ilvl w:val="0"/>
          <w:numId w:val="2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r w:rsidRPr="004B2B47">
        <w:rPr>
          <w:rFonts w:ascii="Arial" w:eastAsia="Times New Roman" w:hAnsi="Arial" w:cs="Arial"/>
          <w:color w:val="333333"/>
          <w:sz w:val="20"/>
          <w:szCs w:val="20"/>
          <w:lang w:eastAsia="ru-RU"/>
        </w:rPr>
        <w:br/>
        <w:t>(в ред. Федерального закона от 22.08.2004 N 122-ФЗ)</w:t>
      </w:r>
      <w:proofErr w:type="gramEnd"/>
    </w:p>
    <w:p w:rsidR="004B2B47" w:rsidRPr="004B2B47" w:rsidRDefault="004B2B47" w:rsidP="004B2B47">
      <w:pPr>
        <w:numPr>
          <w:ilvl w:val="0"/>
          <w:numId w:val="21"/>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30.12.2008 N </w:t>
      </w:r>
      <w:proofErr w:type="gramStart"/>
      <w:r w:rsidRPr="004B2B47">
        <w:rPr>
          <w:rFonts w:ascii="Arial" w:eastAsia="Times New Roman" w:hAnsi="Arial" w:cs="Arial"/>
          <w:color w:val="333333"/>
          <w:sz w:val="20"/>
          <w:szCs w:val="20"/>
          <w:lang w:eastAsia="ru-RU"/>
        </w:rPr>
        <w:t>309-ФЗ)</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IX. РЕОРГАНИЗАЦИЯ И ЛИКВИДАЦИЯ САДОВОДЧЕСКОГО,</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39. Реорганизация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кодекса Российской Федерации, настоящего Федерального закона и других федеральных законов.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3. </w:t>
      </w:r>
      <w:proofErr w:type="gramStart"/>
      <w:r w:rsidRPr="004B2B47">
        <w:rPr>
          <w:rFonts w:ascii="Arial" w:eastAsia="Times New Roman" w:hAnsi="Arial" w:cs="Arial"/>
          <w:color w:val="333333"/>
          <w:sz w:val="20"/>
          <w:szCs w:val="20"/>
          <w:lang w:eastAsia="ru-RU"/>
        </w:rP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sidRPr="004B2B47">
        <w:rPr>
          <w:rFonts w:ascii="Arial" w:eastAsia="Times New Roman" w:hAnsi="Arial" w:cs="Arial"/>
          <w:color w:val="333333"/>
          <w:sz w:val="20"/>
          <w:szCs w:val="20"/>
          <w:lang w:eastAsia="ru-RU"/>
        </w:rPr>
        <w:t>записей</w:t>
      </w:r>
      <w:proofErr w:type="gramEnd"/>
      <w:r w:rsidRPr="004B2B47">
        <w:rPr>
          <w:rFonts w:ascii="Arial" w:eastAsia="Times New Roman" w:hAnsi="Arial" w:cs="Arial"/>
          <w:color w:val="333333"/>
          <w:sz w:val="20"/>
          <w:szCs w:val="20"/>
          <w:lang w:eastAsia="ru-RU"/>
        </w:rP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40. Ликвидация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Ликвидация садоводческого, огороднического или дачного некоммерческого объединения осуществляется в порядке, предусмотренном Гражданским кодексом Российской Федерации, настоящим Федеральным законом и другими федеральными законами.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41. Порядок ликвидации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w:t>
      </w:r>
      <w:proofErr w:type="gramStart"/>
      <w:r w:rsidRPr="004B2B47">
        <w:rPr>
          <w:rFonts w:ascii="Arial" w:eastAsia="Times New Roman" w:hAnsi="Arial" w:cs="Arial"/>
          <w:color w:val="333333"/>
          <w:sz w:val="20"/>
          <w:szCs w:val="20"/>
          <w:lang w:eastAsia="ru-RU"/>
        </w:rPr>
        <w:t>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21.03.2002 N 31-ФЗ)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w:t>
      </w:r>
      <w:r w:rsidRPr="004B2B47">
        <w:rPr>
          <w:rFonts w:ascii="Arial" w:eastAsia="Times New Roman" w:hAnsi="Arial" w:cs="Arial"/>
          <w:color w:val="333333"/>
          <w:sz w:val="20"/>
          <w:szCs w:val="20"/>
          <w:lang w:eastAsia="ru-RU"/>
        </w:rPr>
        <w:lastRenderedPageBreak/>
        <w:t>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21.03.2002 N 31-ФЗ)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9. </w:t>
      </w:r>
      <w:proofErr w:type="gramStart"/>
      <w:r w:rsidRPr="004B2B47">
        <w:rPr>
          <w:rFonts w:ascii="Arial" w:eastAsia="Times New Roman" w:hAnsi="Arial" w:cs="Arial"/>
          <w:color w:val="333333"/>
          <w:sz w:val="20"/>
          <w:szCs w:val="20"/>
          <w:lang w:eastAsia="ru-RU"/>
        </w:rPr>
        <w:t>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w:t>
      </w:r>
      <w:proofErr w:type="gramEnd"/>
      <w:r w:rsidRPr="004B2B47">
        <w:rPr>
          <w:rFonts w:ascii="Arial" w:eastAsia="Times New Roman" w:hAnsi="Arial" w:cs="Arial"/>
          <w:color w:val="333333"/>
          <w:sz w:val="20"/>
          <w:szCs w:val="20"/>
          <w:lang w:eastAsia="ru-RU"/>
        </w:rPr>
        <w:t xml:space="preserve"> решений.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10. В случае</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11. Выплата сре</w:t>
      </w:r>
      <w:proofErr w:type="gramStart"/>
      <w:r w:rsidRPr="004B2B47">
        <w:rPr>
          <w:rFonts w:ascii="Arial" w:eastAsia="Times New Roman" w:hAnsi="Arial" w:cs="Arial"/>
          <w:color w:val="333333"/>
          <w:sz w:val="20"/>
          <w:szCs w:val="20"/>
          <w:lang w:eastAsia="ru-RU"/>
        </w:rPr>
        <w:t>дств кр</w:t>
      </w:r>
      <w:proofErr w:type="gramEnd"/>
      <w:r w:rsidRPr="004B2B47">
        <w:rPr>
          <w:rFonts w:ascii="Arial" w:eastAsia="Times New Roman" w:hAnsi="Arial" w:cs="Arial"/>
          <w:color w:val="333333"/>
          <w:sz w:val="20"/>
          <w:szCs w:val="20"/>
          <w:lang w:eastAsia="ru-RU"/>
        </w:rPr>
        <w:t>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21.03.2002 N 31-ФЗ)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42. Имущество ликвидируемого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30.06.2006 N 93-ФЗ)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2. </w:t>
      </w:r>
      <w:proofErr w:type="gramStart"/>
      <w:r w:rsidRPr="004B2B47">
        <w:rPr>
          <w:rFonts w:ascii="Arial" w:eastAsia="Times New Roman" w:hAnsi="Arial" w:cs="Arial"/>
          <w:color w:val="333333"/>
          <w:sz w:val="20"/>
          <w:szCs w:val="20"/>
          <w:lang w:eastAsia="ru-RU"/>
        </w:rPr>
        <w:t>При определении выкупной цены земельного участка и находящегося на нем недвижимого имущества садоводческого, огороднического или дачного некоммерческого объединения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w:t>
      </w:r>
      <w:proofErr w:type="gramEnd"/>
      <w:r w:rsidRPr="004B2B47">
        <w:rPr>
          <w:rFonts w:ascii="Arial" w:eastAsia="Times New Roman" w:hAnsi="Arial" w:cs="Arial"/>
          <w:color w:val="333333"/>
          <w:sz w:val="20"/>
          <w:szCs w:val="20"/>
          <w:lang w:eastAsia="ru-RU"/>
        </w:rPr>
        <w:t xml:space="preserve"> </w:t>
      </w:r>
      <w:proofErr w:type="gramStart"/>
      <w:r w:rsidRPr="004B2B47">
        <w:rPr>
          <w:rFonts w:ascii="Arial" w:eastAsia="Times New Roman" w:hAnsi="Arial" w:cs="Arial"/>
          <w:color w:val="333333"/>
          <w:sz w:val="20"/>
          <w:szCs w:val="20"/>
          <w:lang w:eastAsia="ru-RU"/>
        </w:rPr>
        <w:t>числе</w:t>
      </w:r>
      <w:proofErr w:type="gramEnd"/>
      <w:r w:rsidRPr="004B2B47">
        <w:rPr>
          <w:rFonts w:ascii="Arial" w:eastAsia="Times New Roman" w:hAnsi="Arial" w:cs="Arial"/>
          <w:color w:val="333333"/>
          <w:sz w:val="20"/>
          <w:szCs w:val="20"/>
          <w:lang w:eastAsia="ru-RU"/>
        </w:rPr>
        <w:t xml:space="preserve"> упущенную выгоду.</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43. Завершение ликвидации садоводческого, огороднического или дачного некоммерческого объединения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w:t>
      </w:r>
      <w:proofErr w:type="gramStart"/>
      <w:r w:rsidRPr="004B2B47">
        <w:rPr>
          <w:rFonts w:ascii="Arial" w:eastAsia="Times New Roman" w:hAnsi="Arial" w:cs="Arial"/>
          <w:color w:val="333333"/>
          <w:sz w:val="20"/>
          <w:szCs w:val="20"/>
          <w:lang w:eastAsia="ru-RU"/>
        </w:rPr>
        <w:t>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44. Запись о прекращении деятельности садоводческого, огороднического или дачного некоммерческого объединения</w:t>
      </w:r>
      <w:r w:rsidRPr="004B2B47">
        <w:rPr>
          <w:rFonts w:ascii="Arial" w:eastAsia="Times New Roman" w:hAnsi="Arial" w:cs="Arial"/>
          <w:b/>
          <w:bCs/>
          <w:color w:val="333333"/>
          <w:sz w:val="20"/>
          <w:szCs w:val="20"/>
          <w:lang w:eastAsia="ru-RU"/>
        </w:rPr>
        <w:br/>
      </w:r>
      <w:r w:rsidRPr="004B2B47">
        <w:rPr>
          <w:rFonts w:ascii="Arial" w:eastAsia="Times New Roman" w:hAnsi="Arial" w:cs="Arial"/>
          <w:color w:val="333333"/>
          <w:sz w:val="20"/>
          <w:szCs w:val="20"/>
          <w:lang w:eastAsia="ru-RU"/>
        </w:rPr>
        <w:t>(в ред. Федерального закона от 21.03.2002 N 31-ФЗ)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roofErr w:type="gramStart"/>
      <w:r w:rsidRPr="004B2B47">
        <w:rPr>
          <w:rFonts w:ascii="Arial" w:eastAsia="Times New Roman" w:hAnsi="Arial" w:cs="Arial"/>
          <w:color w:val="333333"/>
          <w:sz w:val="20"/>
          <w:szCs w:val="20"/>
          <w:lang w:eastAsia="ru-RU"/>
        </w:rPr>
        <w:t>.</w:t>
      </w:r>
      <w:proofErr w:type="gramEnd"/>
      <w:r w:rsidRPr="004B2B47">
        <w:rPr>
          <w:rFonts w:ascii="Arial" w:eastAsia="Times New Roman" w:hAnsi="Arial" w:cs="Arial"/>
          <w:color w:val="333333"/>
          <w:sz w:val="20"/>
          <w:szCs w:val="20"/>
          <w:lang w:eastAsia="ru-RU"/>
        </w:rPr>
        <w:br/>
        <w:t>(</w:t>
      </w:r>
      <w:proofErr w:type="gramStart"/>
      <w:r w:rsidRPr="004B2B47">
        <w:rPr>
          <w:rFonts w:ascii="Arial" w:eastAsia="Times New Roman" w:hAnsi="Arial" w:cs="Arial"/>
          <w:color w:val="333333"/>
          <w:sz w:val="20"/>
          <w:szCs w:val="20"/>
          <w:lang w:eastAsia="ru-RU"/>
        </w:rPr>
        <w:t>в</w:t>
      </w:r>
      <w:proofErr w:type="gramEnd"/>
      <w:r w:rsidRPr="004B2B47">
        <w:rPr>
          <w:rFonts w:ascii="Arial" w:eastAsia="Times New Roman" w:hAnsi="Arial" w:cs="Arial"/>
          <w:color w:val="333333"/>
          <w:sz w:val="20"/>
          <w:szCs w:val="20"/>
          <w:lang w:eastAsia="ru-RU"/>
        </w:rPr>
        <w:t xml:space="preserve"> ред. Федерального закона от 08.12.2003 N 169-ФЗ)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Изменения указанных в пункте 1 настоящей статьи учредительных документов вступают в силу с момента государственной регистрации таких изменений.</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X. ЗАЩИТА ПРАВ САДОВОДЧЕСКИХ,</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ОГОРОДНИЧЕСКИХ, ДАЧНЫХ НЕКОММЕРЧЕСКИХ ОБЪЕДИНЕНИЙ И ИХ</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ЧЛЕНОВ. ОТВЕТСТВЕННОСТЬ ЗА НАРУШЕНИЕ ЗАКОНОДАТЕЛЬСТВА</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ПРИ ВЕДЕНИИ САДОВОДСТВА, ОГОРОДНИЧЕСТВА</w:t>
      </w:r>
      <w:r w:rsidRPr="004B2B47">
        <w:rPr>
          <w:rFonts w:ascii="Arial" w:eastAsia="Times New Roman" w:hAnsi="Arial" w:cs="Arial"/>
          <w:color w:val="333333"/>
          <w:sz w:val="20"/>
          <w:szCs w:val="20"/>
          <w:lang w:eastAsia="ru-RU"/>
        </w:rPr>
        <w:br/>
      </w:r>
      <w:r w:rsidRPr="004B2B47">
        <w:rPr>
          <w:rFonts w:ascii="Arial" w:eastAsia="Times New Roman" w:hAnsi="Arial" w:cs="Arial"/>
          <w:b/>
          <w:bCs/>
          <w:color w:val="333333"/>
          <w:sz w:val="20"/>
          <w:szCs w:val="20"/>
          <w:lang w:eastAsia="ru-RU"/>
        </w:rPr>
        <w:t>И ДАЧНОГО ХОЗЯЙСТВА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46. Защита прав садоводческих, огороднических, дачных некоммерческих объединений и их членов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4B2B47" w:rsidRPr="004B2B47" w:rsidRDefault="004B2B47" w:rsidP="004B2B47">
      <w:pPr>
        <w:numPr>
          <w:ilvl w:val="0"/>
          <w:numId w:val="2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4B2B47" w:rsidRPr="004B2B47" w:rsidRDefault="004B2B47" w:rsidP="004B2B47">
      <w:pPr>
        <w:numPr>
          <w:ilvl w:val="0"/>
          <w:numId w:val="2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4B2B47" w:rsidRPr="004B2B47" w:rsidRDefault="004B2B47" w:rsidP="004B2B47">
      <w:pPr>
        <w:numPr>
          <w:ilvl w:val="0"/>
          <w:numId w:val="22"/>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другие предусмотренные настоящим Федеральным законом и иными федеральными законами права.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признания их прав;</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признания </w:t>
      </w:r>
      <w:proofErr w:type="gramStart"/>
      <w:r w:rsidRPr="004B2B47">
        <w:rPr>
          <w:rFonts w:ascii="Arial" w:eastAsia="Times New Roman" w:hAnsi="Arial" w:cs="Arial"/>
          <w:color w:val="333333"/>
          <w:sz w:val="20"/>
          <w:szCs w:val="20"/>
          <w:lang w:eastAsia="ru-RU"/>
        </w:rPr>
        <w:t>недействительным</w:t>
      </w:r>
      <w:proofErr w:type="gramEnd"/>
      <w:r w:rsidRPr="004B2B47">
        <w:rPr>
          <w:rFonts w:ascii="Arial" w:eastAsia="Times New Roman" w:hAnsi="Arial" w:cs="Arial"/>
          <w:color w:val="333333"/>
          <w:sz w:val="20"/>
          <w:szCs w:val="20"/>
          <w:lang w:eastAsia="ru-RU"/>
        </w:rPr>
        <w:t xml:space="preserve"> акта органа государственной власти или акта органа местного самоуправления;</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самозащиты своих прав;</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возмещения им убытков;</w:t>
      </w:r>
    </w:p>
    <w:p w:rsidR="004B2B47" w:rsidRPr="004B2B47" w:rsidRDefault="004B2B47" w:rsidP="004B2B47">
      <w:pPr>
        <w:numPr>
          <w:ilvl w:val="0"/>
          <w:numId w:val="23"/>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иных предусмотренных законом способов.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47. Ответственность садоводов, огородников или дачников за нарушение законодательства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Садовод, огородник или </w:t>
      </w:r>
      <w:proofErr w:type="gramStart"/>
      <w:r w:rsidRPr="004B2B47">
        <w:rPr>
          <w:rFonts w:ascii="Arial" w:eastAsia="Times New Roman" w:hAnsi="Arial" w:cs="Arial"/>
          <w:color w:val="333333"/>
          <w:sz w:val="20"/>
          <w:szCs w:val="20"/>
          <w:lang w:eastAsia="ru-RU"/>
        </w:rPr>
        <w:t>дачник</w:t>
      </w:r>
      <w:proofErr w:type="gramEnd"/>
      <w:r w:rsidRPr="004B2B47">
        <w:rPr>
          <w:rFonts w:ascii="Arial" w:eastAsia="Times New Roman" w:hAnsi="Arial" w:cs="Arial"/>
          <w:color w:val="333333"/>
          <w:sz w:val="20"/>
          <w:szCs w:val="20"/>
          <w:lang w:eastAsia="ru-RU"/>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4B2B47">
        <w:rPr>
          <w:rFonts w:ascii="Arial" w:eastAsia="Times New Roman" w:hAnsi="Arial" w:cs="Arial"/>
          <w:color w:val="333333"/>
          <w:sz w:val="20"/>
          <w:szCs w:val="20"/>
          <w:lang w:eastAsia="ru-RU"/>
        </w:rPr>
        <w:t>неустранении</w:t>
      </w:r>
      <w:proofErr w:type="spellEnd"/>
      <w:r w:rsidRPr="004B2B47">
        <w:rPr>
          <w:rFonts w:ascii="Arial" w:eastAsia="Times New Roman" w:hAnsi="Arial" w:cs="Arial"/>
          <w:color w:val="333333"/>
          <w:sz w:val="20"/>
          <w:szCs w:val="20"/>
          <w:lang w:eastAsia="ru-RU"/>
        </w:rPr>
        <w:t xml:space="preserve"> нарушений законодательства - в порядке, установленном Конституцией Российской Федерации и Гражданским кодексом Российской Федерации.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48. Утратила силу</w:t>
      </w:r>
      <w:r w:rsidRPr="004B2B47">
        <w:rPr>
          <w:rFonts w:ascii="Arial" w:eastAsia="Times New Roman" w:hAnsi="Arial" w:cs="Arial"/>
          <w:color w:val="333333"/>
          <w:sz w:val="20"/>
          <w:szCs w:val="20"/>
          <w:lang w:eastAsia="ru-RU"/>
        </w:rPr>
        <w:t>. - Федеральный закон от 07.05.2013 N 90-ФЗ.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49. Ответственность должностных лиц органов государственной власти, органов местного самоуправления за нарушение законодательства</w:t>
      </w:r>
      <w:r w:rsidRPr="004B2B47">
        <w:rPr>
          <w:rFonts w:ascii="Arial" w:eastAsia="Times New Roman" w:hAnsi="Arial" w:cs="Arial"/>
          <w:b/>
          <w:bCs/>
          <w:color w:val="333333"/>
          <w:sz w:val="20"/>
          <w:szCs w:val="20"/>
          <w:lang w:eastAsia="ru-RU"/>
        </w:rPr>
        <w:br/>
      </w:r>
      <w:r w:rsidRPr="004B2B47">
        <w:rPr>
          <w:rFonts w:ascii="Arial" w:eastAsia="Times New Roman" w:hAnsi="Arial" w:cs="Arial"/>
          <w:color w:val="333333"/>
          <w:sz w:val="20"/>
          <w:szCs w:val="20"/>
          <w:lang w:eastAsia="ru-RU"/>
        </w:rPr>
        <w:t>(в ред. Федерального закона от 07.05.2013 N 90-ФЗ)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50. Утратила силу</w:t>
      </w:r>
      <w:r w:rsidRPr="004B2B47">
        <w:rPr>
          <w:rFonts w:ascii="Arial" w:eastAsia="Times New Roman" w:hAnsi="Arial" w:cs="Arial"/>
          <w:color w:val="333333"/>
          <w:sz w:val="20"/>
          <w:szCs w:val="20"/>
          <w:lang w:eastAsia="ru-RU"/>
        </w:rPr>
        <w:t>. - Федеральный закон от 13.05.2008 N 66-ФЗ.</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51. Возмещение убытков, причиненных садоводческому, огородническому или дачному некоммерческому объединению либо его членам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w:t>
      </w:r>
      <w:r w:rsidRPr="004B2B47">
        <w:rPr>
          <w:rFonts w:ascii="Arial" w:eastAsia="Times New Roman" w:hAnsi="Arial" w:cs="Arial"/>
          <w:color w:val="333333"/>
          <w:sz w:val="20"/>
          <w:szCs w:val="20"/>
          <w:lang w:eastAsia="ru-RU"/>
        </w:rPr>
        <w:lastRenderedPageBreak/>
        <w:t>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Глава XI. ЗАКЛЮЧИТЕЛЬНЫЕ ПОЛОЖЕНИЯ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52. Вступление в силу настоящего Федерального закона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Настоящий Федеральный закон вступает в силу со дня его официального опубликования.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53. Переходные положения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54. Об отмене ранее принятых законов</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proofErr w:type="gramStart"/>
      <w:r w:rsidRPr="004B2B47">
        <w:rPr>
          <w:rFonts w:ascii="Arial" w:eastAsia="Times New Roman" w:hAnsi="Arial" w:cs="Arial"/>
          <w:color w:val="333333"/>
          <w:sz w:val="20"/>
          <w:szCs w:val="20"/>
          <w:lang w:eastAsia="ru-RU"/>
        </w:rPr>
        <w:t>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sidRPr="004B2B47">
        <w:rPr>
          <w:rFonts w:ascii="Arial" w:eastAsia="Times New Roman" w:hAnsi="Arial" w:cs="Arial"/>
          <w:color w:val="333333"/>
          <w:sz w:val="20"/>
          <w:szCs w:val="20"/>
          <w:lang w:eastAsia="ru-RU"/>
        </w:rPr>
        <w:t xml:space="preserve"> </w:t>
      </w:r>
      <w:proofErr w:type="gramStart"/>
      <w:r w:rsidRPr="004B2B47">
        <w:rPr>
          <w:rFonts w:ascii="Arial" w:eastAsia="Times New Roman" w:hAnsi="Arial" w:cs="Arial"/>
          <w:color w:val="333333"/>
          <w:sz w:val="20"/>
          <w:szCs w:val="20"/>
          <w:lang w:eastAsia="ru-RU"/>
        </w:rPr>
        <w:t>N 12, ст. 324, 325) в части, регулирующей деятельность садоводческих товариществ и дачных кооперативов.</w:t>
      </w:r>
      <w:proofErr w:type="gramEnd"/>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b/>
          <w:bCs/>
          <w:color w:val="333333"/>
          <w:sz w:val="20"/>
          <w:szCs w:val="20"/>
          <w:lang w:eastAsia="ru-RU"/>
        </w:rPr>
        <w:t>Статья 55. Приведение нормативных правовых актов в соответствие с настоящим Федеральным законом</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sidRPr="004B2B47">
        <w:rPr>
          <w:rFonts w:ascii="Arial" w:eastAsia="Times New Roman" w:hAnsi="Arial" w:cs="Arial"/>
          <w:color w:val="333333"/>
          <w:sz w:val="20"/>
          <w:szCs w:val="20"/>
          <w:lang w:eastAsia="ru-RU"/>
        </w:rPr>
        <w:t>в соответствие с настоящим Федеральным законом в течение шести месяцев со дня вступления его в силу</w:t>
      </w:r>
      <w:proofErr w:type="gramEnd"/>
      <w:r w:rsidRPr="004B2B47">
        <w:rPr>
          <w:rFonts w:ascii="Arial" w:eastAsia="Times New Roman" w:hAnsi="Arial" w:cs="Arial"/>
          <w:color w:val="333333"/>
          <w:sz w:val="20"/>
          <w:szCs w:val="20"/>
          <w:lang w:eastAsia="ru-RU"/>
        </w:rPr>
        <w:t>.</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2. Поручить Правительству Российской Федерации в течение трех месяцев со дня вступления в силу настоящего Федерального закона:</w:t>
      </w:r>
    </w:p>
    <w:p w:rsidR="004B2B47" w:rsidRPr="004B2B47" w:rsidRDefault="004B2B47" w:rsidP="004B2B47">
      <w:pPr>
        <w:numPr>
          <w:ilvl w:val="0"/>
          <w:numId w:val="2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4B2B47" w:rsidRPr="004B2B47" w:rsidRDefault="004B2B47" w:rsidP="004B2B47">
      <w:pPr>
        <w:numPr>
          <w:ilvl w:val="0"/>
          <w:numId w:val="24"/>
        </w:numPr>
        <w:shd w:val="clear" w:color="auto" w:fill="FFFFFF"/>
        <w:spacing w:before="100" w:beforeAutospacing="1" w:after="100" w:afterAutospacing="1"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принять нормативные правовые акты, обеспечивающие реализацию положений настоящего Федерального закона.</w:t>
      </w:r>
    </w:p>
    <w:p w:rsidR="004B2B47" w:rsidRPr="004B2B47" w:rsidRDefault="004B2B47" w:rsidP="004B2B47">
      <w:pPr>
        <w:shd w:val="clear" w:color="auto" w:fill="FFFFFF"/>
        <w:spacing w:after="150" w:line="223" w:lineRule="atLeast"/>
        <w:jc w:val="righ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lastRenderedPageBreak/>
        <w:t>Президент</w:t>
      </w:r>
      <w:r w:rsidRPr="004B2B47">
        <w:rPr>
          <w:rFonts w:ascii="Arial" w:eastAsia="Times New Roman" w:hAnsi="Arial" w:cs="Arial"/>
          <w:color w:val="333333"/>
          <w:sz w:val="20"/>
          <w:szCs w:val="20"/>
          <w:lang w:eastAsia="ru-RU"/>
        </w:rPr>
        <w:br/>
        <w:t>Российской Федерации</w:t>
      </w:r>
      <w:r w:rsidRPr="004B2B47">
        <w:rPr>
          <w:rFonts w:ascii="Arial" w:eastAsia="Times New Roman" w:hAnsi="Arial" w:cs="Arial"/>
          <w:color w:val="333333"/>
          <w:sz w:val="20"/>
          <w:szCs w:val="20"/>
          <w:lang w:eastAsia="ru-RU"/>
        </w:rPr>
        <w:br/>
        <w:t>Б. ЕЛЬЦИН</w:t>
      </w:r>
    </w:p>
    <w:p w:rsidR="004B2B47" w:rsidRPr="004B2B47" w:rsidRDefault="004B2B47" w:rsidP="004B2B47">
      <w:pPr>
        <w:shd w:val="clear" w:color="auto" w:fill="FFFFFF"/>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Москва, Кремль</w:t>
      </w:r>
      <w:r w:rsidRPr="004B2B47">
        <w:rPr>
          <w:rFonts w:ascii="Arial" w:eastAsia="Times New Roman" w:hAnsi="Arial" w:cs="Arial"/>
          <w:color w:val="333333"/>
          <w:sz w:val="20"/>
          <w:szCs w:val="20"/>
          <w:lang w:eastAsia="ru-RU"/>
        </w:rPr>
        <w:br/>
        <w:t>15 апреля 1998 года</w:t>
      </w:r>
      <w:r w:rsidRPr="004B2B47">
        <w:rPr>
          <w:rFonts w:ascii="Arial" w:eastAsia="Times New Roman" w:hAnsi="Arial" w:cs="Arial"/>
          <w:color w:val="333333"/>
          <w:sz w:val="20"/>
          <w:szCs w:val="20"/>
          <w:lang w:eastAsia="ru-RU"/>
        </w:rPr>
        <w:br/>
        <w:t>N 66-ФЗ</w:t>
      </w:r>
    </w:p>
    <w:p w:rsidR="004B2B47" w:rsidRPr="004B2B47" w:rsidRDefault="004B2B47" w:rsidP="004B2B47">
      <w:pPr>
        <w:spacing w:before="300" w:after="30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4B2B47" w:rsidRPr="004B2B47" w:rsidRDefault="004B2B47" w:rsidP="004B2B47">
      <w:pPr>
        <w:shd w:val="clear" w:color="auto" w:fill="FFFFFF"/>
        <w:spacing w:before="300" w:after="150" w:line="240" w:lineRule="auto"/>
        <w:jc w:val="center"/>
        <w:outlineLvl w:val="2"/>
        <w:rPr>
          <w:rFonts w:ascii="Arial" w:eastAsia="Times New Roman" w:hAnsi="Arial" w:cs="Arial"/>
          <w:color w:val="333333"/>
          <w:sz w:val="36"/>
          <w:szCs w:val="36"/>
          <w:lang w:eastAsia="ru-RU"/>
        </w:rPr>
      </w:pPr>
      <w:r w:rsidRPr="004B2B47">
        <w:rPr>
          <w:rFonts w:ascii="Arial" w:eastAsia="Times New Roman" w:hAnsi="Arial" w:cs="Arial"/>
          <w:b/>
          <w:bCs/>
          <w:color w:val="333333"/>
          <w:sz w:val="36"/>
          <w:szCs w:val="36"/>
          <w:lang w:eastAsia="ru-RU"/>
        </w:rPr>
        <w:t>Сравнение редакций документа</w:t>
      </w:r>
    </w:p>
    <w:tbl>
      <w:tblPr>
        <w:tblW w:w="11865" w:type="dxa"/>
        <w:tblBorders>
          <w:top w:val="outset" w:sz="6" w:space="0" w:color="E3E3E3"/>
          <w:left w:val="outset" w:sz="6" w:space="0" w:color="E3E3E3"/>
          <w:bottom w:val="outset" w:sz="6" w:space="0" w:color="E3E3E3"/>
          <w:right w:val="outset" w:sz="6" w:space="0" w:color="E3E3E3"/>
        </w:tblBorders>
        <w:shd w:val="clear" w:color="auto" w:fill="FFFFFF"/>
        <w:tblCellMar>
          <w:top w:w="15" w:type="dxa"/>
          <w:left w:w="15" w:type="dxa"/>
          <w:bottom w:w="15" w:type="dxa"/>
          <w:right w:w="15" w:type="dxa"/>
        </w:tblCellMar>
        <w:tblLook w:val="04A0" w:firstRow="1" w:lastRow="0" w:firstColumn="1" w:lastColumn="0" w:noHBand="0" w:noVBand="1"/>
      </w:tblPr>
      <w:tblGrid>
        <w:gridCol w:w="5685"/>
        <w:gridCol w:w="6180"/>
      </w:tblGrid>
      <w:tr w:rsidR="004B2B47" w:rsidRPr="004B2B47" w:rsidTr="004B2B47">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rsidR="004B2B47" w:rsidRPr="004B2B47" w:rsidRDefault="004B2B47" w:rsidP="004B2B47">
            <w:pPr>
              <w:spacing w:after="15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Федеральный закон от 15.04.1998 N 66-ФЗ</w:t>
            </w:r>
            <w:r w:rsidRPr="004B2B47">
              <w:rPr>
                <w:rFonts w:ascii="Arial" w:eastAsia="Times New Roman" w:hAnsi="Arial" w:cs="Arial"/>
                <w:color w:val="333333"/>
                <w:sz w:val="20"/>
                <w:szCs w:val="20"/>
                <w:lang w:eastAsia="ru-RU"/>
              </w:rPr>
              <w:br/>
              <w:t>(ред. от 14.10.2014)</w:t>
            </w:r>
            <w:r w:rsidRPr="004B2B47">
              <w:rPr>
                <w:rFonts w:ascii="Arial" w:eastAsia="Times New Roman" w:hAnsi="Arial" w:cs="Arial"/>
                <w:color w:val="333333"/>
                <w:sz w:val="20"/>
                <w:szCs w:val="20"/>
                <w:lang w:eastAsia="ru-RU"/>
              </w:rPr>
              <w:br/>
              <w:t>«О садоводческих, огороднических и дачных некоммерческих объединениях граждан»</w:t>
            </w:r>
            <w:r w:rsidRPr="004B2B47">
              <w:rPr>
                <w:rFonts w:ascii="Arial" w:eastAsia="Times New Roman" w:hAnsi="Arial" w:cs="Arial"/>
                <w:color w:val="333333"/>
                <w:sz w:val="20"/>
                <w:szCs w:val="20"/>
                <w:lang w:eastAsia="ru-RU"/>
              </w:rPr>
              <w:br/>
              <w:t>(с изм. и доп., вступ. в силу 01.03.2015)</w:t>
            </w: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529"/>
            </w:tblGrid>
            <w:tr w:rsidR="004B2B47" w:rsidRPr="004B2B47" w:rsidTr="004B2B47">
              <w:tc>
                <w:tcPr>
                  <w:tcW w:w="5529" w:type="dxa"/>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Ред. от 14.10.2014, с изменениями, не вступившими в силу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41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Ред. от 14.10.2014, действующая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820"/>
            </w:tblGrid>
            <w:tr w:rsidR="004B2B47" w:rsidRPr="004B2B47" w:rsidTr="004B2B47">
              <w:tc>
                <w:tcPr>
                  <w:tcW w:w="4820" w:type="dxa"/>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для ведения садоводства, огородничества и дачного хозяйства</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Зонирование территории и предоставление садовых, огородных и дачных земельных участков</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w:t>
                  </w:r>
                  <w:r w:rsidRPr="004B2B47">
                    <w:rPr>
                      <w:rFonts w:ascii="Times New Roman" w:eastAsia="Times New Roman" w:hAnsi="Times New Roman" w:cs="Times New Roman"/>
                      <w:strike/>
                      <w:color w:val="FF0000"/>
                      <w:sz w:val="24"/>
                      <w:szCs w:val="24"/>
                      <w:lang w:eastAsia="ru-RU"/>
                    </w:rPr>
                    <w:t>ДЛЯ ВЕДЕНИЯ САДОВОДСТВА, ОГОРОДНИЧЕСТВА И ДАЧНОГО ХОЗЯЙСТВА</w:t>
                  </w:r>
                  <w:r w:rsidRPr="004B2B47">
                    <w:rPr>
                      <w:rFonts w:ascii="Times New Roman" w:eastAsia="Times New Roman" w:hAnsi="Times New Roman" w:cs="Times New Roman"/>
                      <w:sz w:val="24"/>
                      <w:szCs w:val="24"/>
                      <w:lang w:eastAsia="ru-RU"/>
                    </w:rPr>
                    <w:br/>
                    <w:t>(в ред. Федерального закона от 23.06.2014 N 171-ФЗ)</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5925" w:type="dxa"/>
              <w:tblCellMar>
                <w:top w:w="15" w:type="dxa"/>
                <w:left w:w="15" w:type="dxa"/>
                <w:bottom w:w="15" w:type="dxa"/>
                <w:right w:w="15" w:type="dxa"/>
              </w:tblCellMar>
              <w:tblLook w:val="04A0" w:firstRow="1" w:lastRow="0" w:firstColumn="1" w:lastColumn="0" w:noHBand="0" w:noVBand="1"/>
            </w:tblPr>
            <w:tblGrid>
              <w:gridCol w:w="592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w:t>
                  </w:r>
                  <w:r w:rsidRPr="004B2B47">
                    <w:rPr>
                      <w:rFonts w:ascii="Times New Roman" w:eastAsia="Times New Roman" w:hAnsi="Times New Roman" w:cs="Times New Roman"/>
                      <w:sz w:val="24"/>
                      <w:szCs w:val="24"/>
                      <w:shd w:val="clear" w:color="auto" w:fill="C0C0C0"/>
                      <w:lang w:eastAsia="ru-RU"/>
                    </w:rPr>
                    <w:t>ЗОНИРОВАНИЕ ТЕРРИТОРИИ И</w:t>
                  </w:r>
                  <w:r w:rsidRPr="004B2B47">
                    <w:rPr>
                      <w:rFonts w:ascii="Times New Roman" w:eastAsia="Times New Roman" w:hAnsi="Times New Roman" w:cs="Times New Roman"/>
                      <w:sz w:val="24"/>
                      <w:szCs w:val="24"/>
                      <w:lang w:eastAsia="ru-RU"/>
                    </w:rPr>
                    <w:t> ПРЕДОСТАВЛЕНИЕ</w:t>
                  </w:r>
                  <w:r w:rsidRPr="004B2B47">
                    <w:rPr>
                      <w:rFonts w:ascii="Times New Roman" w:eastAsia="Times New Roman" w:hAnsi="Times New Roman" w:cs="Times New Roman"/>
                      <w:sz w:val="24"/>
                      <w:szCs w:val="24"/>
                      <w:lang w:eastAsia="ru-RU"/>
                    </w:rPr>
                    <w:br/>
                  </w:r>
                  <w:r w:rsidRPr="004B2B47">
                    <w:rPr>
                      <w:rFonts w:ascii="Times New Roman" w:eastAsia="Times New Roman" w:hAnsi="Times New Roman" w:cs="Times New Roman"/>
                      <w:sz w:val="24"/>
                      <w:szCs w:val="24"/>
                      <w:shd w:val="clear" w:color="auto" w:fill="C0C0C0"/>
                      <w:lang w:eastAsia="ru-RU"/>
                    </w:rPr>
                    <w:t>САДОВЫХ, ОГОРОДНЫХ И ДАЧНЫХ</w:t>
                  </w:r>
                  <w:r w:rsidRPr="004B2B47">
                    <w:rPr>
                      <w:rFonts w:ascii="Times New Roman" w:eastAsia="Times New Roman" w:hAnsi="Times New Roman" w:cs="Times New Roman"/>
                      <w:sz w:val="24"/>
                      <w:szCs w:val="24"/>
                      <w:lang w:eastAsia="ru-RU"/>
                    </w:rPr>
                    <w:t> ЗЕМЕЛЬНЫХ УЧАСТКОВ</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529"/>
            </w:tblGrid>
            <w:tr w:rsidR="004B2B47" w:rsidRPr="004B2B47" w:rsidTr="004B2B47">
              <w:tc>
                <w:tcPr>
                  <w:tcW w:w="5529" w:type="dxa"/>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для ведения садоводства, огородничества и дачного хозяйства</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Зонирование территории и предоставление садовых, огородных и дачных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12. Зонирование территории для размещения садоводческих, огороднических и дачных некоммерческих объединений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5670" w:type="dxa"/>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jc w:val="center"/>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&lt;фрагмент удален&gt;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Статья 12. Зонирование территории для размещения садоводческих, огороднических и дачных некоммерческих объединений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655" w:type="dxa"/>
              <w:tblCellMar>
                <w:top w:w="15" w:type="dxa"/>
                <w:left w:w="15" w:type="dxa"/>
                <w:bottom w:w="15" w:type="dxa"/>
                <w:right w:w="15" w:type="dxa"/>
              </w:tblCellMar>
              <w:tblLook w:val="04A0" w:firstRow="1" w:lastRow="0" w:firstColumn="1" w:lastColumn="0" w:noHBand="0" w:noVBand="1"/>
            </w:tblPr>
            <w:tblGrid>
              <w:gridCol w:w="565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jc w:val="center"/>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&lt;фрагмент удален&gt;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roofErr w:type="gramStart"/>
                  <w:r w:rsidRPr="004B2B47">
                    <w:rPr>
                      <w:rFonts w:ascii="Times New Roman" w:eastAsia="Times New Roman" w:hAnsi="Times New Roman" w:cs="Times New Roman"/>
                      <w:sz w:val="24"/>
                      <w:szCs w:val="24"/>
                      <w:shd w:val="clear" w:color="auto" w:fill="C0C0C0"/>
                      <w:lang w:eastAsia="ru-RU"/>
                    </w:rPr>
                    <w:t>.</w:t>
                  </w:r>
                  <w:proofErr w:type="gramEnd"/>
                  <w:r w:rsidRPr="004B2B47">
                    <w:rPr>
                      <w:rFonts w:ascii="Times New Roman" w:eastAsia="Times New Roman" w:hAnsi="Times New Roman" w:cs="Times New Roman"/>
                      <w:sz w:val="24"/>
                      <w:szCs w:val="24"/>
                      <w:lang w:eastAsia="ru-RU"/>
                    </w:rPr>
                    <w:br/>
                  </w:r>
                  <w:r w:rsidRPr="004B2B47">
                    <w:rPr>
                      <w:rFonts w:ascii="Times New Roman" w:eastAsia="Times New Roman" w:hAnsi="Times New Roman" w:cs="Times New Roman"/>
                      <w:sz w:val="24"/>
                      <w:szCs w:val="24"/>
                      <w:shd w:val="clear" w:color="auto" w:fill="FFFFFF"/>
                      <w:lang w:eastAsia="ru-RU"/>
                    </w:rPr>
                    <w:t>(</w:t>
                  </w:r>
                  <w:proofErr w:type="gramStart"/>
                  <w:r w:rsidRPr="004B2B47">
                    <w:rPr>
                      <w:rFonts w:ascii="Times New Roman" w:eastAsia="Times New Roman" w:hAnsi="Times New Roman" w:cs="Times New Roman"/>
                      <w:sz w:val="24"/>
                      <w:szCs w:val="24"/>
                      <w:shd w:val="clear" w:color="auto" w:fill="FFFFFF"/>
                      <w:lang w:eastAsia="ru-RU"/>
                    </w:rPr>
                    <w:t>в</w:t>
                  </w:r>
                  <w:proofErr w:type="gramEnd"/>
                  <w:r w:rsidRPr="004B2B47">
                    <w:rPr>
                      <w:rFonts w:ascii="Times New Roman" w:eastAsia="Times New Roman" w:hAnsi="Times New Roman" w:cs="Times New Roman"/>
                      <w:sz w:val="24"/>
                      <w:szCs w:val="24"/>
                      <w:shd w:val="clear" w:color="auto" w:fill="FFFFFF"/>
                      <w:lang w:eastAsia="ru-RU"/>
                    </w:rPr>
                    <w:t xml:space="preserve"> ред. Федерального закона от 26.06.2007 N 118-ФЗ)</w:t>
                  </w:r>
                  <w:r w:rsidRPr="004B2B47">
                    <w:rPr>
                      <w:rFonts w:ascii="Times New Roman" w:eastAsia="Times New Roman" w:hAnsi="Times New Roman" w:cs="Times New Roman"/>
                      <w:sz w:val="24"/>
                      <w:szCs w:val="24"/>
                      <w:lang w:eastAsia="ru-RU"/>
                    </w:rPr>
                    <w:br/>
                  </w:r>
                  <w:r w:rsidRPr="004B2B47">
                    <w:rPr>
                      <w:rFonts w:ascii="Times New Roman" w:eastAsia="Times New Roman" w:hAnsi="Times New Roman" w:cs="Times New Roman"/>
                      <w:sz w:val="24"/>
                      <w:szCs w:val="24"/>
                      <w:shd w:val="clear" w:color="auto" w:fill="C0C0C0"/>
                      <w:lang w:eastAsia="ru-RU"/>
                    </w:rPr>
                    <w:t>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r w:rsidRPr="004B2B47">
                    <w:rPr>
                      <w:rFonts w:ascii="Times New Roman" w:eastAsia="Times New Roman" w:hAnsi="Times New Roman" w:cs="Times New Roman"/>
                      <w:sz w:val="24"/>
                      <w:szCs w:val="24"/>
                      <w:shd w:val="clear" w:color="auto" w:fill="C0C0C0"/>
                      <w:lang w:eastAsia="ru-RU"/>
                    </w:rPr>
                    <w:b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для ведения садоводства, огородничества и дачного хозяйства</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12. Утратила силу</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Зонирование территории и предоставление садовых, огородных и дачных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12. Зонирование территории для размещения садоводческих, огороднических и дачных некоммерческих объединений</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trike/>
                      <w:color w:val="FF0000"/>
                      <w:sz w:val="24"/>
                      <w:szCs w:val="24"/>
                      <w:lang w:eastAsia="ru-RU"/>
                    </w:rPr>
                    <w:t>Статья 12. Утратила силу с 1 марта 2015 года.</w:t>
                  </w:r>
                  <w:r w:rsidRPr="004B2B47">
                    <w:rPr>
                      <w:rFonts w:ascii="Times New Roman" w:eastAsia="Times New Roman" w:hAnsi="Times New Roman" w:cs="Times New Roman"/>
                      <w:sz w:val="24"/>
                      <w:szCs w:val="24"/>
                      <w:lang w:eastAsia="ru-RU"/>
                    </w:rPr>
                    <w:t> - Федеральный закон от</w:t>
                  </w:r>
                  <w:r w:rsidRPr="004B2B47">
                    <w:rPr>
                      <w:rFonts w:ascii="Times New Roman" w:eastAsia="Times New Roman" w:hAnsi="Times New Roman" w:cs="Times New Roman"/>
                      <w:strike/>
                      <w:color w:val="FF0000"/>
                      <w:sz w:val="24"/>
                      <w:szCs w:val="24"/>
                      <w:lang w:eastAsia="ru-RU"/>
                    </w:rPr>
                    <w:t> 23.06.2014 N 171-ФЗ</w:t>
                  </w:r>
                  <w:r w:rsidRPr="004B2B47">
                    <w:rPr>
                      <w:rFonts w:ascii="Times New Roman" w:eastAsia="Times New Roman" w:hAnsi="Times New Roman" w:cs="Times New Roman"/>
                      <w:sz w:val="24"/>
                      <w:szCs w:val="24"/>
                      <w:lang w:eastAsia="ru-RU"/>
                    </w:rPr>
                    <w:t>.</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4. Утратил силу.</w:t>
                  </w:r>
                  <w:r w:rsidRPr="004B2B47">
                    <w:rPr>
                      <w:rFonts w:ascii="Times New Roman" w:eastAsia="Times New Roman" w:hAnsi="Times New Roman" w:cs="Times New Roman"/>
                      <w:sz w:val="24"/>
                      <w:szCs w:val="24"/>
                      <w:lang w:eastAsia="ru-RU"/>
                    </w:rPr>
                    <w:t> - Федеральный закон от </w:t>
                  </w:r>
                  <w:r w:rsidRPr="004B2B47">
                    <w:rPr>
                      <w:rFonts w:ascii="Times New Roman" w:eastAsia="Times New Roman" w:hAnsi="Times New Roman" w:cs="Times New Roman"/>
                      <w:sz w:val="24"/>
                      <w:szCs w:val="24"/>
                      <w:shd w:val="clear" w:color="auto" w:fill="C0C0C0"/>
                      <w:lang w:eastAsia="ru-RU"/>
                    </w:rPr>
                    <w:t>22.08.2004 N 122-ФЗ.</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для ведения садоводства, огородничества и дачного хозяйства</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14. Предоставление земельных участков для ведения садоводства, огородничества и дачного хозяйства</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Зонирование территории и предоставление садовых, огородных и дачных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14. Выбор и предоставление земельных участков для размещения садоводческих, огороднических и дачных некоммерческих объединений</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14.</w:t>
                  </w:r>
                  <w:r w:rsidRPr="004B2B47">
                    <w:rPr>
                      <w:rFonts w:ascii="Times New Roman" w:eastAsia="Times New Roman" w:hAnsi="Times New Roman" w:cs="Times New Roman"/>
                      <w:strike/>
                      <w:color w:val="FF0000"/>
                      <w:sz w:val="24"/>
                      <w:szCs w:val="24"/>
                      <w:lang w:eastAsia="ru-RU"/>
                    </w:rPr>
                    <w:t>Предоставление</w:t>
                  </w:r>
                  <w:r w:rsidRPr="004B2B47">
                    <w:rPr>
                      <w:rFonts w:ascii="Times New Roman" w:eastAsia="Times New Roman" w:hAnsi="Times New Roman" w:cs="Times New Roman"/>
                      <w:sz w:val="24"/>
                      <w:szCs w:val="24"/>
                      <w:lang w:eastAsia="ru-RU"/>
                    </w:rPr>
                    <w:t> земельных участков для </w:t>
                  </w:r>
                  <w:r w:rsidRPr="004B2B47">
                    <w:rPr>
                      <w:rFonts w:ascii="Times New Roman" w:eastAsia="Times New Roman" w:hAnsi="Times New Roman" w:cs="Times New Roman"/>
                      <w:strike/>
                      <w:color w:val="FF0000"/>
                      <w:sz w:val="24"/>
                      <w:szCs w:val="24"/>
                      <w:lang w:eastAsia="ru-RU"/>
                    </w:rPr>
                    <w:t>ведения садоводства, огородничества и</w:t>
                  </w:r>
                  <w:r w:rsidRPr="004B2B47">
                    <w:rPr>
                      <w:rFonts w:ascii="Times New Roman" w:eastAsia="Times New Roman" w:hAnsi="Times New Roman" w:cs="Times New Roman"/>
                      <w:sz w:val="24"/>
                      <w:szCs w:val="24"/>
                      <w:lang w:eastAsia="ru-RU"/>
                    </w:rPr>
                    <w:t> дачного </w:t>
                  </w:r>
                  <w:r w:rsidRPr="004B2B47">
                    <w:rPr>
                      <w:rFonts w:ascii="Times New Roman" w:eastAsia="Times New Roman" w:hAnsi="Times New Roman" w:cs="Times New Roman"/>
                      <w:strike/>
                      <w:color w:val="FF0000"/>
                      <w:sz w:val="24"/>
                      <w:szCs w:val="24"/>
                      <w:lang w:eastAsia="ru-RU"/>
                    </w:rPr>
                    <w:t>хозяйства</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14.</w:t>
                  </w:r>
                  <w:r w:rsidRPr="004B2B47">
                    <w:rPr>
                      <w:rFonts w:ascii="Times New Roman" w:eastAsia="Times New Roman" w:hAnsi="Times New Roman" w:cs="Times New Roman"/>
                      <w:sz w:val="24"/>
                      <w:szCs w:val="24"/>
                      <w:shd w:val="clear" w:color="auto" w:fill="C0C0C0"/>
                      <w:lang w:eastAsia="ru-RU"/>
                    </w:rPr>
                    <w:t>Выбор и предоставление земельных участков для размещения садоводческих, огороднических и дачных некоммерческих объединений</w:t>
                  </w:r>
                </w:p>
                <w:p w:rsidR="00421873" w:rsidRDefault="004B2B47" w:rsidP="004B2B47">
                  <w:pPr>
                    <w:spacing w:after="150" w:line="240" w:lineRule="auto"/>
                    <w:rPr>
                      <w:rFonts w:ascii="Times New Roman" w:eastAsia="Times New Roman" w:hAnsi="Times New Roman" w:cs="Times New Roman"/>
                      <w:sz w:val="24"/>
                      <w:szCs w:val="24"/>
                      <w:shd w:val="clear" w:color="auto" w:fill="C0C0C0"/>
                      <w:lang w:eastAsia="ru-RU"/>
                    </w:rPr>
                  </w:pPr>
                  <w:r w:rsidRPr="004B2B47">
                    <w:rPr>
                      <w:rFonts w:ascii="Times New Roman" w:eastAsia="Times New Roman" w:hAnsi="Times New Roman" w:cs="Times New Roman"/>
                      <w:sz w:val="24"/>
                      <w:szCs w:val="24"/>
                      <w:shd w:val="clear" w:color="auto" w:fill="C0C0C0"/>
                      <w:lang w:eastAsia="ru-RU"/>
                    </w:rPr>
                    <w:t xml:space="preserve">1. Орган местного самоуправления по месту жительства заявителей в соответствии с потребностью в земельных участках и с учетом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соответствующих земельных участков</w:t>
                  </w:r>
                  <w:proofErr w:type="gramStart"/>
                  <w:r w:rsidRPr="004B2B47">
                    <w:rPr>
                      <w:rFonts w:ascii="Times New Roman" w:eastAsia="Times New Roman" w:hAnsi="Times New Roman" w:cs="Times New Roman"/>
                      <w:sz w:val="24"/>
                      <w:szCs w:val="24"/>
                      <w:shd w:val="clear" w:color="auto" w:fill="C0C0C0"/>
                      <w:lang w:eastAsia="ru-RU"/>
                    </w:rPr>
                    <w:t>.</w:t>
                  </w:r>
                  <w:proofErr w:type="gramEnd"/>
                  <w:r w:rsidRPr="004B2B47">
                    <w:rPr>
                      <w:rFonts w:ascii="Times New Roman" w:eastAsia="Times New Roman" w:hAnsi="Times New Roman" w:cs="Times New Roman"/>
                      <w:sz w:val="24"/>
                      <w:szCs w:val="24"/>
                      <w:lang w:eastAsia="ru-RU"/>
                    </w:rPr>
                    <w:br/>
                    <w:t>(</w:t>
                  </w:r>
                  <w:proofErr w:type="gramStart"/>
                  <w:r w:rsidRPr="004B2B47">
                    <w:rPr>
                      <w:rFonts w:ascii="Times New Roman" w:eastAsia="Times New Roman" w:hAnsi="Times New Roman" w:cs="Times New Roman"/>
                      <w:sz w:val="24"/>
                      <w:szCs w:val="24"/>
                      <w:lang w:eastAsia="ru-RU"/>
                    </w:rPr>
                    <w:t>в</w:t>
                  </w:r>
                  <w:proofErr w:type="gramEnd"/>
                  <w:r w:rsidRPr="004B2B47">
                    <w:rPr>
                      <w:rFonts w:ascii="Times New Roman" w:eastAsia="Times New Roman" w:hAnsi="Times New Roman" w:cs="Times New Roman"/>
                      <w:sz w:val="24"/>
                      <w:szCs w:val="24"/>
                      <w:lang w:eastAsia="ru-RU"/>
                    </w:rPr>
                    <w:t xml:space="preserve"> ред. Федерального закона от 22.08.2004 N 122-ФЗ)</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5655" w:type="dxa"/>
              <w:tblCellMar>
                <w:top w:w="15" w:type="dxa"/>
                <w:left w:w="15" w:type="dxa"/>
                <w:bottom w:w="15" w:type="dxa"/>
                <w:right w:w="15" w:type="dxa"/>
              </w:tblCellMar>
              <w:tblLook w:val="04A0" w:firstRow="1" w:lastRow="0" w:firstColumn="1" w:lastColumn="0" w:noHBand="0" w:noVBand="1"/>
            </w:tblPr>
            <w:tblGrid>
              <w:gridCol w:w="565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jc w:val="center"/>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&lt;фрагмент удален&gt;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2. 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3.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w:t>
                  </w:r>
                  <w:r w:rsidRPr="004B2B47">
                    <w:rPr>
                      <w:rFonts w:ascii="Times New Roman" w:eastAsia="Times New Roman" w:hAnsi="Times New Roman" w:cs="Times New Roman"/>
                      <w:sz w:val="24"/>
                      <w:szCs w:val="24"/>
                      <w:lang w:eastAsia="ru-RU"/>
                    </w:rPr>
                    <w:t> дачного </w:t>
                  </w:r>
                  <w:r w:rsidRPr="004B2B47">
                    <w:rPr>
                      <w:rFonts w:ascii="Times New Roman" w:eastAsia="Times New Roman" w:hAnsi="Times New Roman" w:cs="Times New Roman"/>
                      <w:sz w:val="24"/>
                      <w:szCs w:val="24"/>
                      <w:shd w:val="clear" w:color="auto" w:fill="C0C0C0"/>
                      <w:lang w:eastAsia="ru-RU"/>
                    </w:rPr>
                    <w:t>некоммерческого объединения. </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4. 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в соответствии с земельным законодательством.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roofErr w:type="gramStart"/>
                  <w:r w:rsidRPr="004B2B47">
                    <w:rPr>
                      <w:rFonts w:ascii="Times New Roman" w:eastAsia="Times New Roman" w:hAnsi="Times New Roman" w:cs="Times New Roman"/>
                      <w:sz w:val="24"/>
                      <w:szCs w:val="24"/>
                      <w:shd w:val="clear" w:color="auto" w:fill="C0C0C0"/>
                      <w:lang w:eastAsia="ru-RU"/>
                    </w:rPr>
                    <w:t>.</w:t>
                  </w:r>
                  <w:proofErr w:type="gramEnd"/>
                  <w:r w:rsidRPr="004B2B47">
                    <w:rPr>
                      <w:rFonts w:ascii="Times New Roman" w:eastAsia="Times New Roman" w:hAnsi="Times New Roman" w:cs="Times New Roman"/>
                      <w:sz w:val="24"/>
                      <w:szCs w:val="24"/>
                      <w:lang w:eastAsia="ru-RU"/>
                    </w:rPr>
                    <w:br/>
                    <w:t>(</w:t>
                  </w:r>
                  <w:proofErr w:type="gramStart"/>
                  <w:r w:rsidRPr="004B2B47">
                    <w:rPr>
                      <w:rFonts w:ascii="Times New Roman" w:eastAsia="Times New Roman" w:hAnsi="Times New Roman" w:cs="Times New Roman"/>
                      <w:sz w:val="24"/>
                      <w:szCs w:val="24"/>
                      <w:lang w:eastAsia="ru-RU"/>
                    </w:rPr>
                    <w:t>в</w:t>
                  </w:r>
                  <w:proofErr w:type="gramEnd"/>
                  <w:r w:rsidRPr="004B2B47">
                    <w:rPr>
                      <w:rFonts w:ascii="Times New Roman" w:eastAsia="Times New Roman" w:hAnsi="Times New Roman" w:cs="Times New Roman"/>
                      <w:sz w:val="24"/>
                      <w:szCs w:val="24"/>
                      <w:lang w:eastAsia="ru-RU"/>
                    </w:rPr>
                    <w:t xml:space="preserve"> ред. Федерального закона от 26.06.2007 N 118-ФЗ)</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roofErr w:type="gramStart"/>
                  <w:r w:rsidRPr="004B2B47">
                    <w:rPr>
                      <w:rFonts w:ascii="Times New Roman" w:eastAsia="Times New Roman" w:hAnsi="Times New Roman" w:cs="Times New Roman"/>
                      <w:sz w:val="24"/>
                      <w:szCs w:val="24"/>
                      <w:shd w:val="clear" w:color="auto" w:fill="C0C0C0"/>
                      <w:lang w:eastAsia="ru-RU"/>
                    </w:rPr>
                    <w:t>.</w:t>
                  </w:r>
                  <w:proofErr w:type="gramEnd"/>
                  <w:r w:rsidRPr="004B2B47">
                    <w:rPr>
                      <w:rFonts w:ascii="Times New Roman" w:eastAsia="Times New Roman" w:hAnsi="Times New Roman" w:cs="Times New Roman"/>
                      <w:sz w:val="24"/>
                      <w:szCs w:val="24"/>
                      <w:lang w:eastAsia="ru-RU"/>
                    </w:rPr>
                    <w:br/>
                    <w:t>(</w:t>
                  </w:r>
                  <w:proofErr w:type="gramStart"/>
                  <w:r w:rsidRPr="004B2B47">
                    <w:rPr>
                      <w:rFonts w:ascii="Times New Roman" w:eastAsia="Times New Roman" w:hAnsi="Times New Roman" w:cs="Times New Roman"/>
                      <w:sz w:val="24"/>
                      <w:szCs w:val="24"/>
                      <w:lang w:eastAsia="ru-RU"/>
                    </w:rPr>
                    <w:t>в</w:t>
                  </w:r>
                  <w:proofErr w:type="gramEnd"/>
                  <w:r w:rsidRPr="004B2B47">
                    <w:rPr>
                      <w:rFonts w:ascii="Times New Roman" w:eastAsia="Times New Roman" w:hAnsi="Times New Roman" w:cs="Times New Roman"/>
                      <w:sz w:val="24"/>
                      <w:szCs w:val="24"/>
                      <w:lang w:eastAsia="ru-RU"/>
                    </w:rPr>
                    <w:t xml:space="preserve"> ред. Федеральных законов от 30.06.2006 N 93-ФЗ, от 26.06.2007 N 118-ФЗ)</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пунктом 4 настоящей статьи.</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6. Утратил силу. - Федеральный закон от 26.06.2007 N 118-ФЗ.</w:t>
                  </w:r>
                </w:p>
              </w:tc>
            </w:tr>
          </w:tbl>
          <w:p w:rsidR="004B2B47" w:rsidRPr="004B2B47" w:rsidRDefault="004B2B47" w:rsidP="004B2B47">
            <w:pPr>
              <w:spacing w:after="0" w:line="223" w:lineRule="atLeast"/>
              <w:ind w:firstLine="810"/>
              <w:jc w:val="both"/>
              <w:rPr>
                <w:rFonts w:ascii="Arial" w:eastAsia="Times New Roman" w:hAnsi="Arial" w:cs="Arial"/>
                <w:color w:val="333333"/>
                <w:sz w:val="15"/>
                <w:szCs w:val="15"/>
                <w:lang w:eastAsia="ru-RU"/>
              </w:rPr>
            </w:pPr>
            <w:r w:rsidRPr="004B2B47">
              <w:rPr>
                <w:rFonts w:ascii="Arial" w:eastAsia="Times New Roman" w:hAnsi="Arial" w:cs="Arial"/>
                <w:color w:val="333333"/>
                <w:sz w:val="15"/>
                <w:szCs w:val="15"/>
                <w:lang w:eastAsia="ru-RU"/>
              </w:rPr>
              <w:t> </w:t>
            </w: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trike/>
                      <w:color w:val="FF0000"/>
                      <w:sz w:val="24"/>
                      <w:szCs w:val="24"/>
                      <w:lang w:eastAsia="ru-RU"/>
                    </w:rPr>
                    <w:t>1. Предоставление земельных участков для ведения садоводства, огородничества и дачного хозяйства осуществляется в соответствии с Земельным кодексом Российской Федерации с учетом особенностей, установленных настоящей статьей.</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trike/>
                      <w:color w:val="FF0000"/>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955" w:type="dxa"/>
              <w:tblCellMar>
                <w:top w:w="15" w:type="dxa"/>
                <w:left w:w="15" w:type="dxa"/>
                <w:bottom w:w="15" w:type="dxa"/>
                <w:right w:w="15" w:type="dxa"/>
              </w:tblCellMar>
              <w:tblLook w:val="04A0" w:firstRow="1" w:lastRow="0" w:firstColumn="1" w:lastColumn="0" w:noHBand="0" w:noVBand="1"/>
            </w:tblPr>
            <w:tblGrid>
              <w:gridCol w:w="595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jc w:val="center"/>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&lt;фрагмент не существовал&gt;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для ведения садоводства, огородничества и дачного хозяйства</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14. Предоставление земельных участков для ведения садоводства, огородничества и дачного хозяйства</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Зонирование территории и предоставление садовых, огородных и дачных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15. Ограничения предоставления садовых, огородных и дачных земельных участков</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955" w:type="dxa"/>
              <w:tblCellMar>
                <w:top w:w="15" w:type="dxa"/>
                <w:left w:w="15" w:type="dxa"/>
                <w:bottom w:w="15" w:type="dxa"/>
                <w:right w:w="15" w:type="dxa"/>
              </w:tblCellMar>
              <w:tblLook w:val="04A0" w:firstRow="1" w:lastRow="0" w:firstColumn="1" w:lastColumn="0" w:noHBand="0" w:noVBand="1"/>
            </w:tblPr>
            <w:tblGrid>
              <w:gridCol w:w="595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Статья 15. Ограничения</w:t>
                  </w:r>
                  <w:r w:rsidRPr="004B2B47">
                    <w:rPr>
                      <w:rFonts w:ascii="Times New Roman" w:eastAsia="Times New Roman" w:hAnsi="Times New Roman" w:cs="Times New Roman"/>
                      <w:sz w:val="24"/>
                      <w:szCs w:val="24"/>
                      <w:lang w:eastAsia="ru-RU"/>
                    </w:rPr>
                    <w:t> предоставления садовых</w:t>
                  </w:r>
                  <w:r w:rsidRPr="004B2B47">
                    <w:rPr>
                      <w:rFonts w:ascii="Times New Roman" w:eastAsia="Times New Roman" w:hAnsi="Times New Roman" w:cs="Times New Roman"/>
                      <w:sz w:val="24"/>
                      <w:szCs w:val="24"/>
                      <w:shd w:val="clear" w:color="auto" w:fill="C0C0C0"/>
                      <w:lang w:eastAsia="ru-RU"/>
                    </w:rPr>
                    <w:t>,</w:t>
                  </w:r>
                  <w:r w:rsidRPr="004B2B47">
                    <w:rPr>
                      <w:rFonts w:ascii="Times New Roman" w:eastAsia="Times New Roman" w:hAnsi="Times New Roman" w:cs="Times New Roman"/>
                      <w:sz w:val="24"/>
                      <w:szCs w:val="24"/>
                      <w:lang w:eastAsia="ru-RU"/>
                    </w:rPr>
                    <w:t> огородных </w:t>
                  </w:r>
                  <w:r w:rsidRPr="004B2B47">
                    <w:rPr>
                      <w:rFonts w:ascii="Times New Roman" w:eastAsia="Times New Roman" w:hAnsi="Times New Roman" w:cs="Times New Roman"/>
                      <w:sz w:val="24"/>
                      <w:szCs w:val="24"/>
                      <w:shd w:val="clear" w:color="auto" w:fill="C0C0C0"/>
                      <w:lang w:eastAsia="ru-RU"/>
                    </w:rPr>
                    <w:t>и дачных</w:t>
                  </w:r>
                  <w:r w:rsidRPr="004B2B47">
                    <w:rPr>
                      <w:rFonts w:ascii="Times New Roman" w:eastAsia="Times New Roman" w:hAnsi="Times New Roman" w:cs="Times New Roman"/>
                      <w:sz w:val="24"/>
                      <w:szCs w:val="24"/>
                      <w:lang w:eastAsia="ru-RU"/>
                    </w:rPr>
                    <w:t> земельных участков</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proofErr w:type="gramStart"/>
                  <w:r w:rsidRPr="004B2B47">
                    <w:rPr>
                      <w:rFonts w:ascii="Times New Roman" w:eastAsia="Times New Roman" w:hAnsi="Times New Roman" w:cs="Times New Roman"/>
                      <w:strike/>
                      <w:color w:val="FF0000"/>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w:t>
                  </w:r>
                  <w:r w:rsidRPr="004B2B47">
                    <w:rPr>
                      <w:rFonts w:ascii="Times New Roman" w:eastAsia="Times New Roman" w:hAnsi="Times New Roman" w:cs="Times New Roman"/>
                      <w:sz w:val="24"/>
                      <w:szCs w:val="24"/>
                      <w:lang w:eastAsia="ru-RU"/>
                    </w:rPr>
                    <w:t>предоставления</w:t>
                  </w:r>
                  <w:r w:rsidRPr="004B2B47">
                    <w:rPr>
                      <w:rFonts w:ascii="Times New Roman" w:eastAsia="Times New Roman" w:hAnsi="Times New Roman" w:cs="Times New Roman"/>
                      <w:strike/>
                      <w:color w:val="FF0000"/>
                      <w:sz w:val="24"/>
                      <w:szCs w:val="24"/>
                      <w:lang w:eastAsia="ru-RU"/>
                    </w:rPr>
                    <w:t>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4B2B47">
                    <w:rPr>
                      <w:rFonts w:ascii="Times New Roman" w:eastAsia="Times New Roman" w:hAnsi="Times New Roman" w:cs="Times New Roman"/>
                      <w:strike/>
                      <w:color w:val="FF0000"/>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w:t>
                  </w:r>
                  <w:proofErr w:type="spellStart"/>
                  <w:r w:rsidRPr="004B2B47">
                    <w:rPr>
                      <w:rFonts w:ascii="Times New Roman" w:eastAsia="Times New Roman" w:hAnsi="Times New Roman" w:cs="Times New Roman"/>
                      <w:strike/>
                      <w:color w:val="FF0000"/>
                      <w:sz w:val="24"/>
                      <w:szCs w:val="24"/>
                      <w:lang w:eastAsia="ru-RU"/>
                    </w:rPr>
                    <w:t>площади</w:t>
                  </w:r>
                  <w:r w:rsidRPr="004B2B47">
                    <w:rPr>
                      <w:rFonts w:ascii="Times New Roman" w:eastAsia="Times New Roman" w:hAnsi="Times New Roman" w:cs="Times New Roman"/>
                      <w:sz w:val="24"/>
                      <w:szCs w:val="24"/>
                      <w:lang w:eastAsia="ru-RU"/>
                    </w:rPr>
                    <w:t>садовых</w:t>
                  </w:r>
                  <w:proofErr w:type="spellEnd"/>
                  <w:r w:rsidRPr="004B2B47">
                    <w:rPr>
                      <w:rFonts w:ascii="Times New Roman" w:eastAsia="Times New Roman" w:hAnsi="Times New Roman" w:cs="Times New Roman"/>
                      <w:strike/>
                      <w:color w:val="FF0000"/>
                      <w:sz w:val="24"/>
                      <w:szCs w:val="24"/>
                      <w:lang w:eastAsia="ru-RU"/>
                    </w:rPr>
                    <w:t> или </w:t>
                  </w:r>
                  <w:r w:rsidRPr="004B2B47">
                    <w:rPr>
                      <w:rFonts w:ascii="Times New Roman" w:eastAsia="Times New Roman" w:hAnsi="Times New Roman" w:cs="Times New Roman"/>
                      <w:sz w:val="24"/>
                      <w:szCs w:val="24"/>
                      <w:lang w:eastAsia="ru-RU"/>
                    </w:rPr>
                    <w:t>огородных земельных участков</w:t>
                  </w:r>
                  <w:r w:rsidRPr="004B2B47">
                    <w:rPr>
                      <w:rFonts w:ascii="Times New Roman" w:eastAsia="Times New Roman" w:hAnsi="Times New Roman" w:cs="Times New Roman"/>
                      <w:strike/>
                      <w:color w:val="FF0000"/>
                      <w:sz w:val="24"/>
                      <w:szCs w:val="24"/>
                      <w:lang w:eastAsia="ru-RU"/>
                    </w:rPr>
                    <w:t xml:space="preserve">, </w:t>
                  </w:r>
                  <w:proofErr w:type="gramStart"/>
                  <w:r w:rsidRPr="004B2B47">
                    <w:rPr>
                      <w:rFonts w:ascii="Times New Roman" w:eastAsia="Times New Roman" w:hAnsi="Times New Roman" w:cs="Times New Roman"/>
                      <w:strike/>
                      <w:color w:val="FF0000"/>
                      <w:sz w:val="24"/>
                      <w:szCs w:val="24"/>
                      <w:lang w:eastAsia="ru-RU"/>
                    </w:rPr>
                    <w:t>определенной</w:t>
                  </w:r>
                  <w:proofErr w:type="gramEnd"/>
                  <w:r w:rsidRPr="004B2B47">
                    <w:rPr>
                      <w:rFonts w:ascii="Times New Roman" w:eastAsia="Times New Roman" w:hAnsi="Times New Roman" w:cs="Times New Roman"/>
                      <w:strike/>
                      <w:color w:val="FF0000"/>
                      <w:sz w:val="24"/>
                      <w:szCs w:val="24"/>
                      <w:lang w:eastAsia="ru-RU"/>
                    </w:rPr>
                    <w:t xml:space="preserve"> по правилам, предусмотренным настоящим пунктом.</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trike/>
                      <w:color w:val="FF0000"/>
                      <w:sz w:val="24"/>
                      <w:szCs w:val="24"/>
                      <w:lang w:eastAsia="ru-RU"/>
                    </w:rPr>
                    <w:t>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trike/>
                      <w:color w:val="FF0000"/>
                      <w:sz w:val="24"/>
                      <w:szCs w:val="24"/>
                      <w:lang w:eastAsia="ru-RU"/>
                    </w:rPr>
                    <w:t>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tc>
            </w:tr>
          </w:tbl>
          <w:p w:rsidR="004B2B47" w:rsidRPr="004B2B47" w:rsidRDefault="004B2B47" w:rsidP="004B2B47">
            <w:pPr>
              <w:spacing w:after="0" w:line="223" w:lineRule="atLeast"/>
              <w:rPr>
                <w:rFonts w:ascii="Arial" w:eastAsia="Times New Roman" w:hAnsi="Arial" w:cs="Arial"/>
                <w:vanish/>
                <w:color w:val="333333"/>
                <w:sz w:val="20"/>
                <w:szCs w:val="20"/>
                <w:lang w:eastAsia="ru-RU"/>
              </w:rPr>
            </w:pPr>
          </w:p>
          <w:tbl>
            <w:tblPr>
              <w:tblW w:w="5655" w:type="dxa"/>
              <w:tblCellMar>
                <w:top w:w="15" w:type="dxa"/>
                <w:left w:w="15" w:type="dxa"/>
                <w:bottom w:w="15" w:type="dxa"/>
                <w:right w:w="15" w:type="dxa"/>
              </w:tblCellMar>
              <w:tblLook w:val="04A0" w:firstRow="1" w:lastRow="0" w:firstColumn="1" w:lastColumn="0" w:noHBand="0" w:noVBand="1"/>
            </w:tblPr>
            <w:tblGrid>
              <w:gridCol w:w="5655"/>
            </w:tblGrid>
            <w:tr w:rsidR="004B2B47" w:rsidRPr="004B2B47">
              <w:tc>
                <w:tcPr>
                  <w:tcW w:w="10650" w:type="dxa"/>
                  <w:shd w:val="clear" w:color="auto" w:fill="auto"/>
                  <w:tcMar>
                    <w:top w:w="0" w:type="dxa"/>
                    <w:left w:w="75" w:type="dxa"/>
                    <w:bottom w:w="0" w:type="dxa"/>
                    <w:right w:w="75" w:type="dxa"/>
                  </w:tcMar>
                  <w:vAlign w:val="center"/>
                  <w:hideMark/>
                </w:tcPr>
                <w:p w:rsidR="004B2B47" w:rsidRPr="004B2B47" w:rsidRDefault="004B2B47" w:rsidP="004B2B47">
                  <w:pPr>
                    <w:spacing w:after="0" w:line="240" w:lineRule="auto"/>
                    <w:ind w:firstLine="810"/>
                    <w:jc w:val="both"/>
                    <w:rPr>
                      <w:rFonts w:ascii="Arial" w:eastAsia="Times New Roman" w:hAnsi="Arial" w:cs="Arial"/>
                      <w:color w:val="FF2600"/>
                      <w:sz w:val="15"/>
                      <w:szCs w:val="15"/>
                      <w:lang w:eastAsia="ru-RU"/>
                    </w:rPr>
                  </w:pPr>
                  <w:r w:rsidRPr="004B2B47">
                    <w:rPr>
                      <w:rFonts w:ascii="Arial" w:eastAsia="Times New Roman" w:hAnsi="Arial" w:cs="Arial"/>
                      <w:color w:val="FF2600"/>
                      <w:sz w:val="15"/>
                      <w:szCs w:val="15"/>
                      <w:lang w:eastAsia="ru-RU"/>
                    </w:rPr>
                    <w:t> </w:t>
                  </w:r>
                </w:p>
              </w:tc>
            </w:tr>
          </w:tbl>
          <w:p w:rsidR="004B2B47" w:rsidRPr="004B2B47" w:rsidRDefault="004B2B47" w:rsidP="004B2B47">
            <w:pPr>
              <w:spacing w:after="0" w:line="223" w:lineRule="atLeast"/>
              <w:ind w:firstLine="810"/>
              <w:jc w:val="both"/>
              <w:rPr>
                <w:rFonts w:ascii="Arial" w:eastAsia="Times New Roman" w:hAnsi="Arial" w:cs="Arial"/>
                <w:color w:val="FF2600"/>
                <w:sz w:val="15"/>
                <w:szCs w:val="15"/>
                <w:lang w:eastAsia="ru-RU"/>
              </w:rPr>
            </w:pPr>
            <w:r w:rsidRPr="004B2B47">
              <w:rPr>
                <w:rFonts w:ascii="Arial" w:eastAsia="Times New Roman" w:hAnsi="Arial" w:cs="Arial"/>
                <w:color w:val="FF2600"/>
                <w:sz w:val="15"/>
                <w:szCs w:val="15"/>
                <w:lang w:eastAsia="ru-RU"/>
              </w:rPr>
              <w:t> </w:t>
            </w: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tbl>
            <w:tblPr>
              <w:tblW w:w="5940" w:type="dxa"/>
              <w:tblCellMar>
                <w:top w:w="15" w:type="dxa"/>
                <w:left w:w="15" w:type="dxa"/>
                <w:bottom w:w="15" w:type="dxa"/>
                <w:right w:w="15" w:type="dxa"/>
              </w:tblCellMar>
              <w:tblLook w:val="04A0" w:firstRow="1" w:lastRow="0" w:firstColumn="1" w:lastColumn="0" w:noHBand="0" w:noVBand="1"/>
            </w:tblPr>
            <w:tblGrid>
              <w:gridCol w:w="594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jc w:val="center"/>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&lt;фрагмент не существовал&gt;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5640" w:type="dxa"/>
              <w:tblCellMar>
                <w:top w:w="15" w:type="dxa"/>
                <w:left w:w="15" w:type="dxa"/>
                <w:bottom w:w="15" w:type="dxa"/>
                <w:right w:w="15" w:type="dxa"/>
              </w:tblCellMar>
              <w:tblLook w:val="04A0" w:firstRow="1" w:lastRow="0" w:firstColumn="1" w:lastColumn="0" w:noHBand="0" w:noVBand="1"/>
            </w:tblPr>
            <w:tblGrid>
              <w:gridCol w:w="564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jc w:val="center"/>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&lt;фрагмент удален&gt;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 xml:space="preserve">1. </w:t>
                  </w:r>
                  <w:proofErr w:type="gramStart"/>
                  <w:r w:rsidRPr="004B2B47">
                    <w:rPr>
                      <w:rFonts w:ascii="Times New Roman" w:eastAsia="Times New Roman" w:hAnsi="Times New Roman" w:cs="Times New Roman"/>
                      <w:sz w:val="24"/>
                      <w:szCs w:val="24"/>
                      <w:shd w:val="clear" w:color="auto" w:fill="C0C0C0"/>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w:t>
                  </w:r>
                  <w:proofErr w:type="gramEnd"/>
                  <w:r w:rsidRPr="004B2B47">
                    <w:rPr>
                      <w:rFonts w:ascii="Times New Roman" w:eastAsia="Times New Roman" w:hAnsi="Times New Roman" w:cs="Times New Roman"/>
                      <w:sz w:val="24"/>
                      <w:szCs w:val="24"/>
                      <w:shd w:val="clear" w:color="auto" w:fill="C0C0C0"/>
                      <w:lang w:eastAsia="ru-RU"/>
                    </w:rPr>
                    <w:t xml:space="preserve"> угрозу жизни или здоровью граждан, угрозу сохранности их имущества).</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Предоставление земельных участков для ведения садоводства, огородничества и дачного хозяйства</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15. Утратила силу</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III. Зонирование территории и предоставление садовых, огородных и дачных земельных участков</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15. Ограничения предоставления садовых, огородных и дачных земельных участков</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trike/>
                      <w:color w:val="FF0000"/>
                      <w:sz w:val="24"/>
                      <w:szCs w:val="24"/>
                      <w:lang w:eastAsia="ru-RU"/>
                    </w:rPr>
                    <w:t>Статья 15. Утратила силу с 1 марта 2015 года. - </w:t>
                  </w:r>
                  <w:r w:rsidRPr="004B2B47">
                    <w:rPr>
                      <w:rFonts w:ascii="Times New Roman" w:eastAsia="Times New Roman" w:hAnsi="Times New Roman" w:cs="Times New Roman"/>
                      <w:sz w:val="24"/>
                      <w:szCs w:val="24"/>
                      <w:lang w:eastAsia="ru-RU"/>
                    </w:rPr>
                    <w:t>Федеральный закон от</w:t>
                  </w:r>
                  <w:r w:rsidRPr="004B2B47">
                    <w:rPr>
                      <w:rFonts w:ascii="Times New Roman" w:eastAsia="Times New Roman" w:hAnsi="Times New Roman" w:cs="Times New Roman"/>
                      <w:strike/>
                      <w:color w:val="FF0000"/>
                      <w:sz w:val="24"/>
                      <w:szCs w:val="24"/>
                      <w:lang w:eastAsia="ru-RU"/>
                    </w:rPr>
                    <w:t> 23.06.2014 </w:t>
                  </w:r>
                  <w:r w:rsidRPr="004B2B47">
                    <w:rPr>
                      <w:rFonts w:ascii="Times New Roman" w:eastAsia="Times New Roman" w:hAnsi="Times New Roman" w:cs="Times New Roman"/>
                      <w:sz w:val="24"/>
                      <w:szCs w:val="24"/>
                      <w:lang w:eastAsia="ru-RU"/>
                    </w:rPr>
                    <w:t>N</w:t>
                  </w:r>
                  <w:r w:rsidRPr="004B2B47">
                    <w:rPr>
                      <w:rFonts w:ascii="Times New Roman" w:eastAsia="Times New Roman" w:hAnsi="Times New Roman" w:cs="Times New Roman"/>
                      <w:strike/>
                      <w:color w:val="FF0000"/>
                      <w:sz w:val="24"/>
                      <w:szCs w:val="24"/>
                      <w:lang w:eastAsia="ru-RU"/>
                    </w:rPr>
                    <w:t> 171-ФЗ.</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5955" w:type="dxa"/>
              <w:tblCellMar>
                <w:top w:w="15" w:type="dxa"/>
                <w:left w:w="15" w:type="dxa"/>
                <w:bottom w:w="15" w:type="dxa"/>
                <w:right w:w="15" w:type="dxa"/>
              </w:tblCellMar>
              <w:tblLook w:val="04A0" w:firstRow="1" w:lastRow="0" w:firstColumn="1" w:lastColumn="0" w:noHBand="0" w:noVBand="1"/>
            </w:tblPr>
            <w:tblGrid>
              <w:gridCol w:w="595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shd w:val="clear" w:color="auto" w:fill="C0C0C0"/>
                      <w:lang w:eastAsia="ru-RU"/>
                    </w:rPr>
                    <w:t>2. Утратил силу.</w:t>
                  </w:r>
                  <w:r w:rsidRPr="004B2B47">
                    <w:rPr>
                      <w:rFonts w:ascii="Times New Roman" w:eastAsia="Times New Roman" w:hAnsi="Times New Roman" w:cs="Times New Roman"/>
                      <w:sz w:val="24"/>
                      <w:szCs w:val="24"/>
                      <w:lang w:eastAsia="ru-RU"/>
                    </w:rPr>
                    <w:t> - Федеральный закон от </w:t>
                  </w:r>
                  <w:r w:rsidRPr="004B2B47">
                    <w:rPr>
                      <w:rFonts w:ascii="Times New Roman" w:eastAsia="Times New Roman" w:hAnsi="Times New Roman" w:cs="Times New Roman"/>
                      <w:sz w:val="24"/>
                      <w:szCs w:val="24"/>
                      <w:shd w:val="clear" w:color="auto" w:fill="C0C0C0"/>
                      <w:lang w:eastAsia="ru-RU"/>
                    </w:rPr>
                    <w:t>26.06.2007</w:t>
                  </w:r>
                  <w:r w:rsidRPr="004B2B47">
                    <w:rPr>
                      <w:rFonts w:ascii="Times New Roman" w:eastAsia="Times New Roman" w:hAnsi="Times New Roman" w:cs="Times New Roman"/>
                      <w:sz w:val="24"/>
                      <w:szCs w:val="24"/>
                      <w:shd w:val="clear" w:color="auto" w:fill="FFFFFF"/>
                      <w:lang w:eastAsia="ru-RU"/>
                    </w:rPr>
                    <w:t>N</w:t>
                  </w:r>
                  <w:r w:rsidRPr="004B2B47">
                    <w:rPr>
                      <w:rFonts w:ascii="Times New Roman" w:eastAsia="Times New Roman" w:hAnsi="Times New Roman" w:cs="Times New Roman"/>
                      <w:sz w:val="24"/>
                      <w:szCs w:val="24"/>
                      <w:shd w:val="clear" w:color="auto" w:fill="C0C0C0"/>
                      <w:lang w:eastAsia="ru-RU"/>
                    </w:rPr>
                    <w:t>118-ФЗ.</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0"/>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V. Управление садоводческими, огородническими и дачными некоммерческими объединениями</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21. Компетенция общего собрания членов садоводческого, огороднического или дачного некоммерческого объединения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165"/>
            </w:tblGrid>
            <w:tr w:rsidR="004B2B47" w:rsidRPr="004B2B47">
              <w:tc>
                <w:tcPr>
                  <w:tcW w:w="0" w:type="auto"/>
                  <w:shd w:val="clear" w:color="auto" w:fill="auto"/>
                  <w:tcMar>
                    <w:top w:w="0" w:type="dxa"/>
                    <w:left w:w="0" w:type="dxa"/>
                    <w:bottom w:w="0" w:type="dxa"/>
                    <w:right w:w="0" w:type="dxa"/>
                  </w:tcMar>
                  <w:vAlign w:val="center"/>
                  <w:hideMark/>
                </w:tcPr>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Глава V. Управление садоводческими, огородническими и дачными некоммерческими объединениями</w:t>
                  </w:r>
                </w:p>
                <w:p w:rsidR="004B2B47" w:rsidRPr="004B2B47" w:rsidRDefault="004B2B47" w:rsidP="004B2B47">
                  <w:pPr>
                    <w:spacing w:after="150" w:line="240" w:lineRule="auto"/>
                    <w:rPr>
                      <w:rFonts w:ascii="Times New Roman" w:eastAsia="Times New Roman" w:hAnsi="Times New Roman" w:cs="Times New Roman"/>
                      <w:sz w:val="24"/>
                      <w:szCs w:val="24"/>
                      <w:lang w:eastAsia="ru-RU"/>
                    </w:rPr>
                  </w:pPr>
                  <w:r w:rsidRPr="004B2B47">
                    <w:rPr>
                      <w:rFonts w:ascii="Times New Roman" w:eastAsia="Times New Roman" w:hAnsi="Times New Roman" w:cs="Times New Roman"/>
                      <w:sz w:val="24"/>
                      <w:szCs w:val="24"/>
                      <w:lang w:eastAsia="ru-RU"/>
                    </w:rPr>
                    <w:t>Статья 21. Компетенция общего собрания членов садоводческого, огороднического или дачного некоммерческого объединения </w:t>
                  </w:r>
                </w:p>
              </w:tc>
            </w:tr>
          </w:tbl>
          <w:p w:rsidR="004B2B47" w:rsidRPr="004B2B47" w:rsidRDefault="004B2B47" w:rsidP="004B2B47">
            <w:pPr>
              <w:spacing w:after="0" w:line="223" w:lineRule="atLeast"/>
              <w:rPr>
                <w:rFonts w:ascii="Arial" w:eastAsia="Times New Roman" w:hAnsi="Arial" w:cs="Arial"/>
                <w:color w:val="333333"/>
                <w:sz w:val="20"/>
                <w:szCs w:val="20"/>
                <w:lang w:eastAsia="ru-RU"/>
              </w:rPr>
            </w:pPr>
          </w:p>
        </w:tc>
      </w:tr>
      <w:tr w:rsidR="004B2B47" w:rsidRPr="004B2B47" w:rsidTr="004B2B47">
        <w:tc>
          <w:tcPr>
            <w:tcW w:w="5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c>
        <w:tc>
          <w:tcPr>
            <w:tcW w:w="61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B2B47" w:rsidRPr="004B2B47" w:rsidRDefault="004B2B47" w:rsidP="004B2B47">
            <w:pPr>
              <w:spacing w:after="0" w:line="223" w:lineRule="atLeast"/>
              <w:rPr>
                <w:rFonts w:ascii="Arial" w:eastAsia="Times New Roman" w:hAnsi="Arial" w:cs="Arial"/>
                <w:color w:val="333333"/>
                <w:sz w:val="20"/>
                <w:szCs w:val="20"/>
                <w:lang w:eastAsia="ru-RU"/>
              </w:rPr>
            </w:pPr>
            <w:r w:rsidRPr="004B2B47">
              <w:rPr>
                <w:rFonts w:ascii="Arial" w:eastAsia="Times New Roman" w:hAnsi="Arial" w:cs="Arial"/>
                <w:color w:val="333333"/>
                <w:sz w:val="20"/>
                <w:szCs w:val="20"/>
                <w:lang w:eastAsia="ru-RU"/>
              </w:rPr>
              <w:t> </w:t>
            </w:r>
          </w:p>
        </w:tc>
      </w:tr>
    </w:tbl>
    <w:p w:rsidR="00EB5654" w:rsidRPr="00AB5478" w:rsidRDefault="00EB5654" w:rsidP="00AB5478"/>
    <w:sectPr w:rsidR="00EB5654" w:rsidRPr="00AB5478" w:rsidSect="004B2B47">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052"/>
    <w:multiLevelType w:val="multilevel"/>
    <w:tmpl w:val="0BEEF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6A19DB"/>
    <w:multiLevelType w:val="multilevel"/>
    <w:tmpl w:val="57AE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03B42"/>
    <w:multiLevelType w:val="multilevel"/>
    <w:tmpl w:val="0396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C1831"/>
    <w:multiLevelType w:val="multilevel"/>
    <w:tmpl w:val="A728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60137"/>
    <w:multiLevelType w:val="multilevel"/>
    <w:tmpl w:val="8488BB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38F014E"/>
    <w:multiLevelType w:val="multilevel"/>
    <w:tmpl w:val="56A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47110"/>
    <w:multiLevelType w:val="multilevel"/>
    <w:tmpl w:val="9F5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E44B4"/>
    <w:multiLevelType w:val="multilevel"/>
    <w:tmpl w:val="BBCC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00BF3"/>
    <w:multiLevelType w:val="multilevel"/>
    <w:tmpl w:val="4AB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120C6"/>
    <w:multiLevelType w:val="multilevel"/>
    <w:tmpl w:val="2146D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B9865BB"/>
    <w:multiLevelType w:val="multilevel"/>
    <w:tmpl w:val="EA403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3D7BA1"/>
    <w:multiLevelType w:val="multilevel"/>
    <w:tmpl w:val="3954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571AA"/>
    <w:multiLevelType w:val="multilevel"/>
    <w:tmpl w:val="97E2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CA07C5"/>
    <w:multiLevelType w:val="multilevel"/>
    <w:tmpl w:val="A60CA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5864D0B"/>
    <w:multiLevelType w:val="multilevel"/>
    <w:tmpl w:val="A2784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5029B"/>
    <w:multiLevelType w:val="multilevel"/>
    <w:tmpl w:val="64580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C7C4228"/>
    <w:multiLevelType w:val="multilevel"/>
    <w:tmpl w:val="5DDA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A3936"/>
    <w:multiLevelType w:val="multilevel"/>
    <w:tmpl w:val="229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90CA6"/>
    <w:multiLevelType w:val="multilevel"/>
    <w:tmpl w:val="C752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AD2E31"/>
    <w:multiLevelType w:val="multilevel"/>
    <w:tmpl w:val="7F32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33541"/>
    <w:multiLevelType w:val="multilevel"/>
    <w:tmpl w:val="58EA8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6EE56B7"/>
    <w:multiLevelType w:val="multilevel"/>
    <w:tmpl w:val="D4A6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5514E6"/>
    <w:multiLevelType w:val="multilevel"/>
    <w:tmpl w:val="CBE6D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C1348DC"/>
    <w:multiLevelType w:val="multilevel"/>
    <w:tmpl w:val="D26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0"/>
  </w:num>
  <w:num w:numId="4">
    <w:abstractNumId w:val="13"/>
  </w:num>
  <w:num w:numId="5">
    <w:abstractNumId w:val="11"/>
  </w:num>
  <w:num w:numId="6">
    <w:abstractNumId w:val="16"/>
  </w:num>
  <w:num w:numId="7">
    <w:abstractNumId w:val="21"/>
  </w:num>
  <w:num w:numId="8">
    <w:abstractNumId w:val="1"/>
  </w:num>
  <w:num w:numId="9">
    <w:abstractNumId w:val="18"/>
  </w:num>
  <w:num w:numId="10">
    <w:abstractNumId w:val="23"/>
  </w:num>
  <w:num w:numId="11">
    <w:abstractNumId w:val="2"/>
  </w:num>
  <w:num w:numId="12">
    <w:abstractNumId w:val="15"/>
  </w:num>
  <w:num w:numId="13">
    <w:abstractNumId w:val="20"/>
  </w:num>
  <w:num w:numId="14">
    <w:abstractNumId w:val="4"/>
  </w:num>
  <w:num w:numId="15">
    <w:abstractNumId w:val="6"/>
  </w:num>
  <w:num w:numId="16">
    <w:abstractNumId w:val="8"/>
  </w:num>
  <w:num w:numId="17">
    <w:abstractNumId w:val="17"/>
  </w:num>
  <w:num w:numId="18">
    <w:abstractNumId w:val="12"/>
  </w:num>
  <w:num w:numId="19">
    <w:abstractNumId w:val="5"/>
  </w:num>
  <w:num w:numId="20">
    <w:abstractNumId w:val="7"/>
  </w:num>
  <w:num w:numId="21">
    <w:abstractNumId w:val="14"/>
  </w:num>
  <w:num w:numId="22">
    <w:abstractNumId w:val="19"/>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59"/>
    <w:rsid w:val="00421873"/>
    <w:rsid w:val="004B2B47"/>
    <w:rsid w:val="00510483"/>
    <w:rsid w:val="00AB5478"/>
    <w:rsid w:val="00CC1859"/>
    <w:rsid w:val="00EB5654"/>
    <w:rsid w:val="00EE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4329-10EF-4433-9B58-2BEEACEC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18897</Words>
  <Characters>107719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2015-12-22T07:32:00Z</cp:lastPrinted>
  <dcterms:created xsi:type="dcterms:W3CDTF">2015-12-22T07:35:00Z</dcterms:created>
  <dcterms:modified xsi:type="dcterms:W3CDTF">2015-12-22T07:35:00Z</dcterms:modified>
</cp:coreProperties>
</file>